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123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887891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20B8C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DA1C071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1608CF0" w14:textId="77777777" w:rsidR="00E14A68" w:rsidRDefault="00E14A68" w:rsidP="00E14A6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100B9D85" w14:textId="77777777" w:rsidR="00E14A68" w:rsidRPr="00FC64BE" w:rsidRDefault="00E14A68" w:rsidP="00E14A6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D358078" w14:textId="18E51FD6" w:rsidR="001B4970" w:rsidRPr="00FC64BE" w:rsidRDefault="001B4970" w:rsidP="001B497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CCF80A3" w14:textId="77777777" w:rsidR="00961756" w:rsidRPr="00FC64BE" w:rsidRDefault="00961756" w:rsidP="0096175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F86D6A4" w14:textId="77777777" w:rsidR="00961756" w:rsidRPr="00FC64BE" w:rsidRDefault="00961756" w:rsidP="00961756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12E51ADC" w14:textId="77777777" w:rsidR="00961756" w:rsidRDefault="00961756" w:rsidP="0096175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7A44361F" w14:textId="2486F8CE" w:rsidR="00961756" w:rsidRDefault="00961756" w:rsidP="0096175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25DD390D" w14:textId="77777777" w:rsidR="00961756" w:rsidRDefault="00961756" w:rsidP="0096175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32E26FE1" w14:textId="77777777" w:rsidR="00961756" w:rsidRDefault="00961756" w:rsidP="00961756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33EAE182" w14:textId="6903BA32" w:rsidR="00961756" w:rsidRPr="00FC64BE" w:rsidRDefault="00961756" w:rsidP="0096175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54D9F8BD" w14:textId="77777777" w:rsidR="00961756" w:rsidRPr="00FC64BE" w:rsidRDefault="00961756" w:rsidP="0096175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4928538F" w14:textId="77777777" w:rsidR="00961756" w:rsidRPr="00CF60E3" w:rsidRDefault="00961756" w:rsidP="00961756">
      <w:pPr>
        <w:rPr>
          <w:rFonts w:cs="Times New Roman"/>
          <w:szCs w:val="28"/>
        </w:rPr>
      </w:pPr>
    </w:p>
    <w:p w14:paraId="2B1A7A2E" w14:textId="77777777" w:rsidR="00961756" w:rsidRPr="00CF60E3" w:rsidRDefault="00961756" w:rsidP="00961756">
      <w:pPr>
        <w:jc w:val="center"/>
        <w:rPr>
          <w:rFonts w:cs="Times New Roman"/>
          <w:b/>
          <w:bCs/>
          <w:szCs w:val="28"/>
        </w:rPr>
      </w:pPr>
    </w:p>
    <w:p w14:paraId="31CDF966" w14:textId="77777777" w:rsidR="00961756" w:rsidRPr="00CF60E3" w:rsidRDefault="00961756" w:rsidP="00961756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9226CB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115E509F" w:rsidR="00162F52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 w:rsidR="0047220B">
        <w:rPr>
          <w:rFonts w:cs="Times New Roman"/>
          <w:b/>
          <w:bCs/>
          <w:szCs w:val="28"/>
        </w:rPr>
        <w:t>6</w:t>
      </w:r>
      <w:r w:rsidRPr="009226CB">
        <w:rPr>
          <w:rFonts w:cs="Times New Roman"/>
          <w:b/>
          <w:bCs/>
          <w:szCs w:val="28"/>
        </w:rPr>
        <w:t xml:space="preserve">. </w:t>
      </w:r>
      <w:r w:rsidR="0047220B">
        <w:rPr>
          <w:rFonts w:cs="Times New Roman"/>
          <w:b/>
          <w:bCs/>
          <w:szCs w:val="28"/>
        </w:rPr>
        <w:t>НЕОТЛОЖНАЯ ПОМОЩЬ</w:t>
      </w:r>
    </w:p>
    <w:p w14:paraId="3CB94433" w14:textId="635CAED8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СПЕЦИАЛЬНОСТ</w:t>
      </w:r>
      <w:r w:rsidR="00BA683F" w:rsidRPr="009226CB">
        <w:rPr>
          <w:rFonts w:cs="Times New Roman"/>
          <w:b/>
          <w:bCs/>
          <w:szCs w:val="28"/>
        </w:rPr>
        <w:t>Ь</w:t>
      </w:r>
      <w:r w:rsidRPr="009226CB">
        <w:rPr>
          <w:rFonts w:cs="Times New Roman"/>
          <w:b/>
          <w:bCs/>
          <w:szCs w:val="28"/>
        </w:rPr>
        <w:t xml:space="preserve"> </w:t>
      </w:r>
    </w:p>
    <w:p w14:paraId="1EF4D117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9226CB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226CB" w:rsidRDefault="008B4F8A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</w:t>
      </w:r>
      <w:r w:rsidR="00046C1E" w:rsidRPr="009226CB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23BC6A56" w14:textId="77777777" w:rsidR="003C3E32" w:rsidRDefault="003C3E32" w:rsidP="003C3E3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9226CB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226CB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9226CB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9226CB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9226CB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9226CB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226CB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9226CB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9226CB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5534CA00" w14:textId="4BF7AAC7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C504A4">
        <w:rPr>
          <w:rFonts w:cs="Times New Roman"/>
          <w:szCs w:val="28"/>
        </w:rPr>
        <w:t>6</w:t>
      </w:r>
    </w:p>
    <w:p w14:paraId="03ABA26E" w14:textId="7CEE4AFE" w:rsidR="00046C1E" w:rsidRPr="009226CB" w:rsidRDefault="00046C1E" w:rsidP="00961756">
      <w:pPr>
        <w:pageBreakBefore/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-495583552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2C1D87C6" w14:textId="2D30BBC2" w:rsidR="007830BF" w:rsidRPr="00961756" w:rsidRDefault="007830BF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31076175" w14:textId="550EC44D" w:rsidR="007830BF" w:rsidRPr="00961756" w:rsidRDefault="007830BF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961756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961756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961756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2439" w:history="1">
            <w:r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_Toc127522439 \h </w:instrText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328BA4" w14:textId="6D3B9370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2440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_Toc127522440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5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4523C6A7" w14:textId="4A26D05E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1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_Toc127522441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88D7BB" w14:textId="0689DB8A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2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_Toc127522442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4C8CA00" w14:textId="37E14A7E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3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_Toc127522443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5FA03CB" w14:textId="138DF1BF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4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_Toc127522444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705984" w14:textId="11821E87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5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_Toc127522445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26DD78" w14:textId="0AD1C2F5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6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_Toc127522446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60B0721" w14:textId="6B77CBD1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7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_Toc127522447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1D6238" w14:textId="54AF7776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8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_Toc127522448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F31CB5" w14:textId="4DAA5876" w:rsidR="007830BF" w:rsidRPr="00961756" w:rsidRDefault="00E2104E" w:rsidP="00961756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9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2450" w:history="1"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_Toc127522450 \h </w:instrTex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F256A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7830BF" w:rsidRPr="0096175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EE7C78" w14:textId="38A13AF0" w:rsidR="007830BF" w:rsidRPr="009226CB" w:rsidRDefault="007830BF" w:rsidP="00961756">
          <w:pPr>
            <w:tabs>
              <w:tab w:val="right" w:leader="dot" w:pos="9345"/>
            </w:tabs>
            <w:jc w:val="left"/>
          </w:pPr>
          <w:r w:rsidRPr="00961756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9226CB" w:rsidRDefault="003C3814" w:rsidP="007830BF">
      <w:pPr>
        <w:pStyle w:val="1"/>
        <w:pageBreakBefore/>
      </w:pPr>
      <w:bookmarkStart w:id="2" w:name="_Toc127522439"/>
      <w:r w:rsidRPr="009226CB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9226CB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Цель</w:t>
      </w:r>
      <w:r w:rsidRPr="009226CB">
        <w:rPr>
          <w:rFonts w:cs="Times New Roman"/>
          <w:b/>
          <w:spacing w:val="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изучения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46ABFA14" w14:textId="4D471C29" w:rsidR="003C3814" w:rsidRPr="009226CB" w:rsidRDefault="0047220B" w:rsidP="003C3E32">
      <w:pPr>
        <w:ind w:right="-1" w:firstLine="708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Целью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является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углубленных профессиональных знаний в области оказания неотложной медицинской помощи в экстренной форме.</w:t>
      </w:r>
    </w:p>
    <w:p w14:paraId="4EA5A3E9" w14:textId="77777777" w:rsidR="003C3814" w:rsidRPr="009226CB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Задачи</w:t>
      </w:r>
      <w:r w:rsidRPr="009226CB">
        <w:rPr>
          <w:rFonts w:cs="Times New Roman"/>
          <w:b/>
          <w:spacing w:val="-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37062421" w14:textId="7B310590" w:rsidR="001542ED" w:rsidRPr="00B429DB" w:rsidRDefault="0047220B" w:rsidP="00B81299">
      <w:pPr>
        <w:pStyle w:val="a3"/>
        <w:numPr>
          <w:ilvl w:val="0"/>
          <w:numId w:val="32"/>
        </w:numPr>
        <w:rPr>
          <w:rFonts w:cs="Times New Roman"/>
          <w:b/>
          <w:szCs w:val="28"/>
        </w:rPr>
      </w:pPr>
      <w:r w:rsidRPr="009226CB">
        <w:t>Сформировать объем базовых, фундаментальных медицинских знаний, формирующих профессиональные компетенции врача.</w:t>
      </w:r>
    </w:p>
    <w:p w14:paraId="6CC42295" w14:textId="77777777" w:rsidR="00B429DB" w:rsidRDefault="00B429DB" w:rsidP="003C3814">
      <w:pPr>
        <w:ind w:firstLine="641"/>
        <w:rPr>
          <w:rFonts w:cs="Times New Roman"/>
          <w:b/>
          <w:szCs w:val="28"/>
        </w:rPr>
      </w:pPr>
    </w:p>
    <w:p w14:paraId="34D1282E" w14:textId="2EC8E9F5" w:rsidR="003C3814" w:rsidRPr="009226CB" w:rsidRDefault="003C3814" w:rsidP="003C3814">
      <w:pPr>
        <w:ind w:firstLine="641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Требования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к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результатам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освоения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17882693" w14:textId="1A682C50" w:rsidR="003C3814" w:rsidRPr="009226CB" w:rsidRDefault="003C3814" w:rsidP="003C3814">
      <w:pPr>
        <w:ind w:firstLine="641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Формирование</w:t>
      </w:r>
      <w:r w:rsidRPr="009226CB">
        <w:rPr>
          <w:rFonts w:cs="Times New Roman"/>
          <w:spacing w:val="1"/>
          <w:szCs w:val="28"/>
        </w:rPr>
        <w:t xml:space="preserve"> </w:t>
      </w:r>
      <w:r w:rsidR="0047220B">
        <w:rPr>
          <w:rFonts w:cs="Times New Roman"/>
          <w:spacing w:val="1"/>
          <w:szCs w:val="28"/>
        </w:rPr>
        <w:t xml:space="preserve">универсальных и </w:t>
      </w:r>
      <w:r w:rsidRPr="009226CB">
        <w:rPr>
          <w:rFonts w:cs="Times New Roman"/>
          <w:szCs w:val="28"/>
        </w:rPr>
        <w:t>общепрофессиональных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компетенций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 обучающихся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рамках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предполагает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овладение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системой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теоретических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знаний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по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выбранной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специальности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соответствующих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умений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5"/>
          <w:szCs w:val="28"/>
        </w:rPr>
        <w:t xml:space="preserve"> </w:t>
      </w:r>
      <w:r w:rsidRPr="009226CB">
        <w:rPr>
          <w:rFonts w:cs="Times New Roman"/>
          <w:szCs w:val="28"/>
        </w:rPr>
        <w:t>(или)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владений</w:t>
      </w:r>
    </w:p>
    <w:p w14:paraId="3E50125C" w14:textId="7BD8E5CE" w:rsidR="003C3814" w:rsidRDefault="003C3814" w:rsidP="003C3814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47220B" w:rsidRPr="009226CB" w14:paraId="20ED31EA" w14:textId="77777777" w:rsidTr="004B489D">
        <w:trPr>
          <w:trHeight w:val="517"/>
          <w:tblHeader/>
        </w:trPr>
        <w:tc>
          <w:tcPr>
            <w:tcW w:w="3261" w:type="dxa"/>
            <w:vAlign w:val="center"/>
          </w:tcPr>
          <w:p w14:paraId="448B0CE9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9226CB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257B2DBF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0196CFD5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обучения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1AFD0E2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по</w:t>
            </w:r>
            <w:r w:rsidRPr="009226CB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47220B" w:rsidRPr="009226CB" w14:paraId="1CE99664" w14:textId="77777777" w:rsidTr="004B489D">
        <w:trPr>
          <w:trHeight w:val="230"/>
        </w:trPr>
        <w:tc>
          <w:tcPr>
            <w:tcW w:w="9356" w:type="dxa"/>
            <w:gridSpan w:val="3"/>
          </w:tcPr>
          <w:p w14:paraId="46A0ABBF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47220B" w:rsidRPr="009226CB" w14:paraId="049DE3B4" w14:textId="77777777" w:rsidTr="004B489D">
        <w:trPr>
          <w:trHeight w:val="283"/>
        </w:trPr>
        <w:tc>
          <w:tcPr>
            <w:tcW w:w="3261" w:type="dxa"/>
            <w:vMerge w:val="restart"/>
          </w:tcPr>
          <w:p w14:paraId="483B4DF3" w14:textId="77777777" w:rsidR="0047220B" w:rsidRPr="009226CB" w:rsidRDefault="0047220B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62A3207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3BCE0CB6" w14:textId="77777777" w:rsidR="0047220B" w:rsidRPr="009226CB" w:rsidRDefault="0047220B" w:rsidP="004B489D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Профессиональные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т.ч.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базы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данных;</w:t>
            </w:r>
          </w:p>
          <w:p w14:paraId="6ACA779C" w14:textId="77777777" w:rsidR="0047220B" w:rsidRPr="009226CB" w:rsidRDefault="0047220B" w:rsidP="004B489D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3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классификации</w:t>
            </w:r>
            <w:r w:rsidRPr="009226CB">
              <w:rPr>
                <w:spacing w:val="-6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745B7F2C" w14:textId="77777777" w:rsidR="0047220B" w:rsidRPr="009226CB" w:rsidRDefault="0047220B" w:rsidP="004B489D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методы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диагностики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752AC393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Методики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сбора,</w:t>
            </w:r>
            <w:r w:rsidRPr="009226CB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47220B" w:rsidRPr="009226CB" w14:paraId="7D217B81" w14:textId="77777777" w:rsidTr="004B489D">
        <w:trPr>
          <w:trHeight w:val="283"/>
        </w:trPr>
        <w:tc>
          <w:tcPr>
            <w:tcW w:w="3261" w:type="dxa"/>
            <w:vMerge/>
          </w:tcPr>
          <w:p w14:paraId="38352943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7CC402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4F78644E" w14:textId="77777777" w:rsidR="0047220B" w:rsidRPr="009226CB" w:rsidRDefault="0047220B" w:rsidP="004B489D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Пользоваться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профессиональными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1"/>
                <w:sz w:val="24"/>
                <w:szCs w:val="24"/>
              </w:rPr>
              <w:t>источниками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информации;</w:t>
            </w:r>
          </w:p>
          <w:p w14:paraId="58ACED89" w14:textId="77777777" w:rsidR="0047220B" w:rsidRPr="009226CB" w:rsidRDefault="0047220B" w:rsidP="004B489D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Приобретать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систематические</w:t>
            </w:r>
            <w:r w:rsidRPr="009226CB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знания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клиники,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47220B" w:rsidRPr="009226CB" w14:paraId="46ED0B64" w14:textId="77777777" w:rsidTr="004B489D">
        <w:trPr>
          <w:trHeight w:val="283"/>
        </w:trPr>
        <w:tc>
          <w:tcPr>
            <w:tcW w:w="3261" w:type="dxa"/>
            <w:vMerge/>
          </w:tcPr>
          <w:p w14:paraId="088C02CC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3F431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75CC02D2" w14:textId="77777777" w:rsidR="0047220B" w:rsidRPr="009226CB" w:rsidRDefault="0047220B" w:rsidP="004B489D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2E95186B" w14:textId="77777777" w:rsidR="0047220B" w:rsidRPr="009226CB" w:rsidRDefault="0047220B" w:rsidP="004B489D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систематизации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  <w:p w14:paraId="28D68A87" w14:textId="77777777" w:rsidR="0047220B" w:rsidRPr="009226CB" w:rsidRDefault="0047220B" w:rsidP="004B489D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Технологией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сравнительного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дифференциально-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поиска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основании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обследования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498D25B9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планирования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lastRenderedPageBreak/>
              <w:t>лечебной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деятельности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47220B" w:rsidRPr="009226CB" w14:paraId="1587E2CF" w14:textId="77777777" w:rsidTr="004B489D">
        <w:trPr>
          <w:trHeight w:val="283"/>
        </w:trPr>
        <w:tc>
          <w:tcPr>
            <w:tcW w:w="3261" w:type="dxa"/>
            <w:vMerge w:val="restart"/>
          </w:tcPr>
          <w:p w14:paraId="0EDAC55C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lastRenderedPageBreak/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79D21F94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D1263B6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средства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решения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418216E6" w14:textId="77777777" w:rsidTr="004B489D">
        <w:trPr>
          <w:trHeight w:val="283"/>
        </w:trPr>
        <w:tc>
          <w:tcPr>
            <w:tcW w:w="3261" w:type="dxa"/>
            <w:vMerge/>
          </w:tcPr>
          <w:p w14:paraId="1914E0B0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FC9056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043A0944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359C2938" w14:textId="77777777" w:rsidTr="004B489D">
        <w:trPr>
          <w:trHeight w:val="283"/>
        </w:trPr>
        <w:tc>
          <w:tcPr>
            <w:tcW w:w="3261" w:type="dxa"/>
            <w:vMerge/>
          </w:tcPr>
          <w:p w14:paraId="36B53AF0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A2EAAB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42118806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47220B" w:rsidRPr="009226CB" w14:paraId="101D480E" w14:textId="77777777" w:rsidTr="004B489D">
        <w:trPr>
          <w:trHeight w:val="283"/>
        </w:trPr>
        <w:tc>
          <w:tcPr>
            <w:tcW w:w="9356" w:type="dxa"/>
            <w:gridSpan w:val="3"/>
          </w:tcPr>
          <w:p w14:paraId="42E6176B" w14:textId="77777777" w:rsidR="0047220B" w:rsidRPr="009226CB" w:rsidRDefault="0047220B" w:rsidP="004B489D">
            <w:pPr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47220B" w:rsidRPr="009226CB" w14:paraId="407C0335" w14:textId="77777777" w:rsidTr="004B489D">
        <w:trPr>
          <w:trHeight w:val="283"/>
        </w:trPr>
        <w:tc>
          <w:tcPr>
            <w:tcW w:w="3261" w:type="dxa"/>
            <w:vMerge w:val="restart"/>
          </w:tcPr>
          <w:p w14:paraId="4E61EEF1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.1. Оценивает состояния пациентов</w:t>
            </w:r>
          </w:p>
        </w:tc>
        <w:tc>
          <w:tcPr>
            <w:tcW w:w="992" w:type="dxa"/>
          </w:tcPr>
          <w:p w14:paraId="1E1873B0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B1ADC23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47220B" w:rsidRPr="009226CB" w14:paraId="5CDCE3EE" w14:textId="77777777" w:rsidTr="004B489D">
        <w:trPr>
          <w:trHeight w:val="283"/>
        </w:trPr>
        <w:tc>
          <w:tcPr>
            <w:tcW w:w="3261" w:type="dxa"/>
            <w:vMerge/>
          </w:tcPr>
          <w:p w14:paraId="7093CF95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8F8455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9D49ECD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Распознавать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состояния,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представляющие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 требующие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47220B" w:rsidRPr="009226CB" w14:paraId="7FBE63A4" w14:textId="77777777" w:rsidTr="004B489D">
        <w:trPr>
          <w:trHeight w:val="283"/>
        </w:trPr>
        <w:tc>
          <w:tcPr>
            <w:tcW w:w="3261" w:type="dxa"/>
            <w:vMerge/>
          </w:tcPr>
          <w:p w14:paraId="212109EA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86116E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31575E03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Распознаванием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состояний,</w:t>
            </w:r>
            <w:r w:rsidRPr="009226CB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представляющих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47220B" w:rsidRPr="009226CB" w14:paraId="5DF272D5" w14:textId="77777777" w:rsidTr="004B489D">
        <w:trPr>
          <w:trHeight w:val="283"/>
        </w:trPr>
        <w:tc>
          <w:tcPr>
            <w:tcW w:w="3261" w:type="dxa"/>
            <w:vMerge w:val="restart"/>
          </w:tcPr>
          <w:p w14:paraId="46018084" w14:textId="77777777" w:rsidR="0047220B" w:rsidRPr="009226CB" w:rsidRDefault="0047220B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ОПК-</w:t>
            </w: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  <w:r w:rsidRPr="009226CB">
              <w:rPr>
                <w:rFonts w:cs="Times New Roman"/>
                <w:sz w:val="24"/>
                <w:szCs w:val="24"/>
                <w:lang w:val="ru-RU"/>
              </w:rPr>
              <w:t>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42AC1E32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600F40A0" w14:textId="77777777" w:rsidR="0047220B" w:rsidRPr="003C3E32" w:rsidRDefault="0047220B" w:rsidP="004B489D">
            <w:pPr>
              <w:pStyle w:val="a3"/>
              <w:numPr>
                <w:ilvl w:val="0"/>
                <w:numId w:val="27"/>
              </w:numPr>
              <w:ind w:left="419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442F1982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9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>неотложных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направленные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поддержание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человека.</w:t>
            </w:r>
          </w:p>
        </w:tc>
      </w:tr>
      <w:tr w:rsidR="0047220B" w:rsidRPr="009226CB" w14:paraId="460C2BD3" w14:textId="77777777" w:rsidTr="004B489D">
        <w:trPr>
          <w:trHeight w:val="283"/>
        </w:trPr>
        <w:tc>
          <w:tcPr>
            <w:tcW w:w="3261" w:type="dxa"/>
            <w:vMerge/>
          </w:tcPr>
          <w:p w14:paraId="392C30B8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F55C66D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8AA3DA8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Применить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соответствии</w:t>
            </w:r>
            <w:r w:rsidRPr="009226CB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выявленными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нарушениями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 или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иные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 неотложной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</w:p>
        </w:tc>
      </w:tr>
      <w:tr w:rsidR="0047220B" w:rsidRPr="009226CB" w14:paraId="24FCAED5" w14:textId="77777777" w:rsidTr="004B489D">
        <w:trPr>
          <w:trHeight w:val="283"/>
        </w:trPr>
        <w:tc>
          <w:tcPr>
            <w:tcW w:w="3261" w:type="dxa"/>
            <w:vMerge/>
          </w:tcPr>
          <w:p w14:paraId="5BFA16AA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4446FDF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70847801" w14:textId="77777777" w:rsidR="0047220B" w:rsidRPr="009226CB" w:rsidRDefault="0047220B" w:rsidP="004B489D">
            <w:pPr>
              <w:pStyle w:val="a3"/>
              <w:numPr>
                <w:ilvl w:val="0"/>
                <w:numId w:val="27"/>
              </w:numPr>
              <w:ind w:left="414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Навыками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неотложной</w:t>
            </w:r>
            <w:r w:rsidRPr="009226CB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при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срочного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7A49489E" w14:textId="2978BCB9" w:rsidR="008F6289" w:rsidRDefault="008F6289" w:rsidP="003C3814">
      <w:pPr>
        <w:rPr>
          <w:rFonts w:cs="Times New Roman"/>
          <w:szCs w:val="28"/>
        </w:rPr>
      </w:pPr>
    </w:p>
    <w:p w14:paraId="17ECDFDF" w14:textId="75553F9B" w:rsidR="0047220B" w:rsidRDefault="0047220B" w:rsidP="003C3814">
      <w:pPr>
        <w:rPr>
          <w:rFonts w:cs="Times New Roman"/>
          <w:szCs w:val="28"/>
        </w:rPr>
      </w:pPr>
    </w:p>
    <w:p w14:paraId="62761617" w14:textId="124A54B4" w:rsidR="0047220B" w:rsidRDefault="0047220B" w:rsidP="003C3814">
      <w:pPr>
        <w:rPr>
          <w:rFonts w:cs="Times New Roman"/>
          <w:szCs w:val="28"/>
        </w:rPr>
      </w:pPr>
    </w:p>
    <w:p w14:paraId="48A048C5" w14:textId="77777777" w:rsidR="00F256A6" w:rsidRPr="009226CB" w:rsidRDefault="00F256A6" w:rsidP="003C3814">
      <w:pPr>
        <w:rPr>
          <w:rFonts w:cs="Times New Roman"/>
          <w:szCs w:val="28"/>
        </w:rPr>
      </w:pPr>
    </w:p>
    <w:p w14:paraId="4912A371" w14:textId="239119DD" w:rsidR="003C3814" w:rsidRPr="009226CB" w:rsidRDefault="00903CAF" w:rsidP="007830BF">
      <w:pPr>
        <w:pStyle w:val="1"/>
      </w:pPr>
      <w:bookmarkStart w:id="3" w:name="_Toc127522440"/>
      <w:r w:rsidRPr="009226CB">
        <w:lastRenderedPageBreak/>
        <w:t>2. ОБЪЕМ ДИСЦИПЛИНЫ (МОДУЛЯ) ПО ВИДАМ УЧЕБНОЙ РАБОТЫ</w:t>
      </w:r>
      <w:bookmarkEnd w:id="3"/>
    </w:p>
    <w:p w14:paraId="18FA4C5C" w14:textId="112C2744" w:rsidR="003C3814" w:rsidRPr="009226CB" w:rsidRDefault="00903CAF" w:rsidP="00903CA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9226CB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Виды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учебной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Всего,</w:t>
            </w:r>
            <w:r w:rsidRPr="009226CB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Объем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по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9226CB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4</w:t>
            </w:r>
          </w:p>
        </w:tc>
      </w:tr>
      <w:tr w:rsidR="0047220B" w:rsidRPr="009226CB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9226C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по</w:t>
            </w:r>
            <w:r w:rsidRPr="009226CB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видам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учебных</w:t>
            </w:r>
            <w:r w:rsidRPr="009226C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(Контакт.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499E9EE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09740B3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58440746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7BB79C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Лекционное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занятие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6543C62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28B1670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E3CAD7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9226C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занятие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7416DBFA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2533384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48D6F7E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Консультации</w:t>
            </w:r>
            <w:r w:rsidRPr="009226CB">
              <w:rPr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2C01FD0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1E1A7AF9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79F1650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9226CB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9226CB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том числе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подготовка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промежуточной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аттестации</w:t>
            </w:r>
            <w:r w:rsidRPr="009226C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6354F572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20F3BD9B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3CBDD75F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47220B" w:rsidRPr="009226CB" w:rsidRDefault="0047220B" w:rsidP="0047220B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016EF17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4D58F29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24454C8D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59FC2DE7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</w:rPr>
              <w:t>Общий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объем</w:t>
            </w:r>
            <w:r w:rsidRPr="009226CB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4C6D6B28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60D7180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7CBAFF3D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A79E15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47220B" w:rsidRPr="009226CB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47220B" w:rsidRPr="009226CB" w:rsidRDefault="0047220B" w:rsidP="0047220B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47220B" w:rsidRPr="009226CB" w:rsidRDefault="0047220B" w:rsidP="0047220B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44C5E25B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5665E193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7A1466A2" w:rsidR="0047220B" w:rsidRPr="00F7667E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0C5B79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9226CB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9226CB" w:rsidRDefault="00AE5B75" w:rsidP="007830BF">
      <w:pPr>
        <w:pStyle w:val="1"/>
      </w:pPr>
      <w:bookmarkStart w:id="4" w:name="_Toc127522441"/>
      <w:r w:rsidRPr="009226CB">
        <w:t>3. СОДЕРЖАНИЕ ДИСЦИПЛИНЫ (МОДУЛЯ)</w:t>
      </w:r>
      <w:bookmarkEnd w:id="4"/>
    </w:p>
    <w:p w14:paraId="445964FD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Клиническая смерть (остановка сердца, остановка дыхания).</w:t>
      </w:r>
    </w:p>
    <w:p w14:paraId="34840DDC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 xml:space="preserve">Раздел 2. </w:t>
      </w:r>
      <w:r w:rsidRPr="009226CB">
        <w:rPr>
          <w:bCs/>
        </w:rPr>
        <w:t>Острый коронарный синдром. Кардиогенный шок. Отек легких.</w:t>
      </w:r>
    </w:p>
    <w:p w14:paraId="4914837E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3.</w:t>
      </w:r>
      <w:r w:rsidRPr="009226CB">
        <w:rPr>
          <w:rFonts w:cs="Times New Roman"/>
          <w:bCs/>
          <w:spacing w:val="5"/>
          <w:szCs w:val="28"/>
        </w:rPr>
        <w:t xml:space="preserve"> </w:t>
      </w:r>
      <w:r w:rsidRPr="009226CB">
        <w:rPr>
          <w:bCs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3305590F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4.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Спонтанный пневмоторакс (обструктивный шок). Гипогликемия. Гипергликемия</w:t>
      </w:r>
    </w:p>
    <w:p w14:paraId="6F365795" w14:textId="77777777" w:rsidR="0047220B" w:rsidRPr="009226CB" w:rsidRDefault="0047220B" w:rsidP="0047220B">
      <w:pPr>
        <w:ind w:firstLine="708"/>
        <w:rPr>
          <w:b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bCs/>
          <w:szCs w:val="28"/>
        </w:rPr>
        <w:t>5</w:t>
      </w:r>
      <w:r w:rsidRPr="009226CB">
        <w:rPr>
          <w:rFonts w:cs="Times New Roman"/>
          <w:bCs/>
          <w:szCs w:val="28"/>
        </w:rPr>
        <w:t>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Острое нарушение мозгового кровообращения</w:t>
      </w:r>
    </w:p>
    <w:p w14:paraId="7B2F30A0" w14:textId="5C696694" w:rsidR="004128D3" w:rsidRPr="009226CB" w:rsidRDefault="004128D3" w:rsidP="004128D3">
      <w:pPr>
        <w:pStyle w:val="a3"/>
      </w:pPr>
    </w:p>
    <w:p w14:paraId="2294FDE1" w14:textId="62D14DBA" w:rsidR="003C3814" w:rsidRPr="009226CB" w:rsidRDefault="00AE5B75" w:rsidP="007830BF">
      <w:pPr>
        <w:pStyle w:val="1"/>
      </w:pPr>
      <w:bookmarkStart w:id="5" w:name="_Toc127522442"/>
      <w:r w:rsidRPr="009226CB">
        <w:t>4. УЧЕБНО-ТЕМАТИЧЕСКИЙ ПЛАН ДИСЦИПЛИНЫ (МОДУЛЯ)</w:t>
      </w:r>
      <w:bookmarkEnd w:id="5"/>
    </w:p>
    <w:p w14:paraId="3E7A941F" w14:textId="2B35011E" w:rsidR="003C3814" w:rsidRDefault="009B38D6" w:rsidP="009B38D6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47220B" w:rsidRPr="009226CB" w14:paraId="401045F0" w14:textId="77777777" w:rsidTr="004B489D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25B718C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Номер</w:t>
            </w:r>
            <w:r w:rsidRPr="009226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раздела,</w:t>
            </w:r>
            <w:r w:rsidRPr="009226CB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7C3E2231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Наименование</w:t>
            </w:r>
            <w:r w:rsidRPr="009226C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разделов,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76B2AFD4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Количество</w:t>
            </w:r>
            <w:r w:rsidRPr="009226C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часов</w:t>
            </w:r>
          </w:p>
        </w:tc>
      </w:tr>
      <w:tr w:rsidR="0047220B" w:rsidRPr="009226CB" w14:paraId="724817F7" w14:textId="77777777" w:rsidTr="004B489D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4B57CDA5" w14:textId="77777777" w:rsidR="0047220B" w:rsidRPr="009226CB" w:rsidRDefault="0047220B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2791B65" w14:textId="77777777" w:rsidR="0047220B" w:rsidRPr="009226CB" w:rsidRDefault="0047220B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1CAD1B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1629E697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>т</w:t>
            </w:r>
            <w:r w:rsidRPr="009226CB">
              <w:rPr>
                <w:sz w:val="24"/>
                <w:szCs w:val="24"/>
              </w:rPr>
              <w:t>.</w:t>
            </w:r>
          </w:p>
          <w:p w14:paraId="607FEA1F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26459B1A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75C073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</w:t>
            </w:r>
            <w:r w:rsidRPr="009226CB">
              <w:rPr>
                <w:sz w:val="24"/>
                <w:szCs w:val="24"/>
                <w:lang w:val="ru-RU"/>
              </w:rPr>
              <w:t>/</w:t>
            </w:r>
            <w:r w:rsidRPr="009226CB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008EA45A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B43C777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СР</w:t>
            </w:r>
          </w:p>
        </w:tc>
      </w:tr>
      <w:tr w:rsidR="0047220B" w:rsidRPr="009226CB" w14:paraId="4F6C0F9C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52CC4E2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2DEE58B" w14:textId="77777777" w:rsidR="0047220B" w:rsidRPr="009226CB" w:rsidRDefault="0047220B" w:rsidP="004B489D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Клиническая смерть (остановка сердца, остановка дыхания)</w:t>
            </w:r>
          </w:p>
        </w:tc>
        <w:tc>
          <w:tcPr>
            <w:tcW w:w="850" w:type="dxa"/>
            <w:vAlign w:val="center"/>
          </w:tcPr>
          <w:p w14:paraId="3C18C1E4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17</w:t>
            </w:r>
          </w:p>
        </w:tc>
        <w:tc>
          <w:tcPr>
            <w:tcW w:w="797" w:type="dxa"/>
            <w:vAlign w:val="center"/>
          </w:tcPr>
          <w:p w14:paraId="1CD30ABE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674FED5E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005220E5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C49A53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366157A4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08387DB9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7F9FB620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2D1ADD64" w14:textId="77777777" w:rsidR="0047220B" w:rsidRPr="009226CB" w:rsidRDefault="0047220B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Острый коронарный синдром. Кардиогенный шок. </w:t>
            </w:r>
            <w:r w:rsidRPr="009226CB">
              <w:rPr>
                <w:sz w:val="24"/>
                <w:szCs w:val="24"/>
              </w:rPr>
              <w:t>Отек легких.</w:t>
            </w:r>
          </w:p>
        </w:tc>
        <w:tc>
          <w:tcPr>
            <w:tcW w:w="850" w:type="dxa"/>
            <w:vAlign w:val="center"/>
          </w:tcPr>
          <w:p w14:paraId="7AAC113A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361DDE59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32E7D4F9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2E229BB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3967932C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5585C737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2156B2A1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7A3BD588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3</w:t>
            </w:r>
          </w:p>
        </w:tc>
        <w:tc>
          <w:tcPr>
            <w:tcW w:w="3686" w:type="dxa"/>
          </w:tcPr>
          <w:p w14:paraId="647BAC81" w14:textId="77777777" w:rsidR="0047220B" w:rsidRPr="009226CB" w:rsidRDefault="0047220B" w:rsidP="004B489D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Анафилактический шок. Желудочно-кишечное кровотечение. Бронхообструктивный синдром на фоне бронхиальной астмы. </w:t>
            </w:r>
            <w:r w:rsidRPr="009226CB">
              <w:rPr>
                <w:sz w:val="24"/>
                <w:szCs w:val="24"/>
              </w:rPr>
              <w:t>Тромбоэмболия легочной артерии.</w:t>
            </w:r>
          </w:p>
        </w:tc>
        <w:tc>
          <w:tcPr>
            <w:tcW w:w="850" w:type="dxa"/>
            <w:vAlign w:val="center"/>
          </w:tcPr>
          <w:p w14:paraId="7795B27E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797" w:type="dxa"/>
            <w:vAlign w:val="center"/>
          </w:tcPr>
          <w:p w14:paraId="44ED7F9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66457CFB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2D885F3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179769D0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26C2FC53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  <w:tr w:rsidR="0047220B" w:rsidRPr="009226CB" w14:paraId="14030B33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160F7FF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4</w:t>
            </w:r>
          </w:p>
        </w:tc>
        <w:tc>
          <w:tcPr>
            <w:tcW w:w="3686" w:type="dxa"/>
          </w:tcPr>
          <w:p w14:paraId="6BADDAE8" w14:textId="77777777" w:rsidR="0047220B" w:rsidRPr="009226CB" w:rsidRDefault="0047220B" w:rsidP="004B489D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Спонтанный пневмоторакс (обструктивный шок). Гипогликемия. </w:t>
            </w:r>
            <w:r w:rsidRPr="009226CB">
              <w:rPr>
                <w:sz w:val="24"/>
                <w:szCs w:val="24"/>
              </w:rPr>
              <w:t>Гипергликемия</w:t>
            </w:r>
          </w:p>
        </w:tc>
        <w:tc>
          <w:tcPr>
            <w:tcW w:w="850" w:type="dxa"/>
            <w:vAlign w:val="center"/>
          </w:tcPr>
          <w:p w14:paraId="07B3F9DC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13</w:t>
            </w:r>
          </w:p>
        </w:tc>
        <w:tc>
          <w:tcPr>
            <w:tcW w:w="797" w:type="dxa"/>
            <w:vAlign w:val="center"/>
          </w:tcPr>
          <w:p w14:paraId="1E851EE7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73FF3D4F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21E0052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2A32499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663ED87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4</w:t>
            </w:r>
          </w:p>
        </w:tc>
      </w:tr>
      <w:tr w:rsidR="0047220B" w:rsidRPr="009226CB" w14:paraId="3B5FAEDA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53D15F52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2242A4AF" w14:textId="77777777" w:rsidR="0047220B" w:rsidRPr="009226CB" w:rsidRDefault="0047220B" w:rsidP="004B489D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 xml:space="preserve">Острое нарушение мозгового </w:t>
            </w:r>
            <w:r w:rsidRPr="009226CB">
              <w:rPr>
                <w:sz w:val="24"/>
                <w:szCs w:val="24"/>
              </w:rPr>
              <w:lastRenderedPageBreak/>
              <w:t>кровообращения</w:t>
            </w:r>
          </w:p>
        </w:tc>
        <w:tc>
          <w:tcPr>
            <w:tcW w:w="850" w:type="dxa"/>
            <w:vAlign w:val="center"/>
          </w:tcPr>
          <w:p w14:paraId="71B48385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797" w:type="dxa"/>
            <w:vAlign w:val="center"/>
          </w:tcPr>
          <w:p w14:paraId="35267D21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687" w:type="dxa"/>
            <w:vAlign w:val="center"/>
          </w:tcPr>
          <w:p w14:paraId="209B1F8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A161F6A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3DC01261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0C8DEA3C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5</w:t>
            </w:r>
          </w:p>
        </w:tc>
      </w:tr>
    </w:tbl>
    <w:p w14:paraId="15CE35EF" w14:textId="4D2E7D6A" w:rsidR="007830BF" w:rsidRDefault="007830BF" w:rsidP="003C3814">
      <w:pPr>
        <w:rPr>
          <w:rFonts w:cs="Times New Roman"/>
          <w:szCs w:val="28"/>
        </w:rPr>
      </w:pPr>
    </w:p>
    <w:p w14:paraId="04913090" w14:textId="70CB3D79" w:rsidR="003C3814" w:rsidRDefault="00265AD7" w:rsidP="007830B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 xml:space="preserve"> Таблица </w:t>
      </w:r>
      <w:r w:rsidR="007830BF" w:rsidRPr="009226CB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47220B" w:rsidRPr="009226CB" w14:paraId="5DB4F992" w14:textId="77777777" w:rsidTr="004B489D">
        <w:trPr>
          <w:trHeight w:val="828"/>
          <w:tblHeader/>
        </w:trPr>
        <w:tc>
          <w:tcPr>
            <w:tcW w:w="1134" w:type="dxa"/>
            <w:vAlign w:val="center"/>
          </w:tcPr>
          <w:p w14:paraId="4C512F0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Номер</w:t>
            </w:r>
            <w:r w:rsidRPr="009226CB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раздела,</w:t>
            </w:r>
            <w:r w:rsidRPr="009226CB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6185DC15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Наименование</w:t>
            </w:r>
            <w:r w:rsidRPr="009226CB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разделов,</w:t>
            </w:r>
            <w:r w:rsidRPr="009226CB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75908D6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47220B" w:rsidRPr="009226CB" w14:paraId="67574C8A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02D72B3D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13A2646E" w14:textId="77777777" w:rsidR="0047220B" w:rsidRPr="009226CB" w:rsidRDefault="0047220B" w:rsidP="004B489D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Клиническая смерть (остановка сердца, остановка дыхания)</w:t>
            </w:r>
          </w:p>
        </w:tc>
        <w:tc>
          <w:tcPr>
            <w:tcW w:w="4394" w:type="dxa"/>
            <w:vAlign w:val="center"/>
          </w:tcPr>
          <w:p w14:paraId="40939782" w14:textId="77777777" w:rsidR="0047220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73643BCE" w14:textId="0F9EE3C6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60BB070A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1B2029F8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3BF6CEC9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Острый коронарный синдром. Кардиогенный шок. </w:t>
            </w:r>
            <w:r w:rsidRPr="009226CB">
              <w:rPr>
                <w:sz w:val="24"/>
                <w:szCs w:val="24"/>
              </w:rPr>
              <w:t>Отек легких.</w:t>
            </w:r>
          </w:p>
        </w:tc>
        <w:tc>
          <w:tcPr>
            <w:tcW w:w="4394" w:type="dxa"/>
            <w:vAlign w:val="center"/>
          </w:tcPr>
          <w:p w14:paraId="56C50CB7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9EE2981" w14:textId="6085A384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485C5727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0209E7EC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1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511301AE" w14:textId="77777777" w:rsidR="0047220B" w:rsidRPr="009226CB" w:rsidRDefault="0047220B" w:rsidP="004B489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Анафилактический шок. Желудочно-кишечное кровотечение. Бронхообструктивный синдром на фоне бронхиальной астмы. </w:t>
            </w:r>
            <w:r w:rsidRPr="009226CB">
              <w:rPr>
                <w:sz w:val="24"/>
                <w:szCs w:val="24"/>
              </w:rPr>
              <w:t>Тромбоэмболия легочной артерии.</w:t>
            </w:r>
          </w:p>
        </w:tc>
        <w:tc>
          <w:tcPr>
            <w:tcW w:w="4394" w:type="dxa"/>
            <w:vAlign w:val="center"/>
          </w:tcPr>
          <w:p w14:paraId="01DEF365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D4DAFC2" w14:textId="612C2781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61EFF45D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19885D6B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Раздел</w:t>
            </w:r>
            <w:r w:rsidRPr="009226CB">
              <w:rPr>
                <w:spacing w:val="-1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1F749B14" w14:textId="77777777" w:rsidR="0047220B" w:rsidRPr="009226CB" w:rsidRDefault="0047220B" w:rsidP="004B489D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Спонтанный пневмоторакс (обструктивный шок). Гипогликемия. </w:t>
            </w:r>
            <w:r w:rsidRPr="009226CB">
              <w:rPr>
                <w:sz w:val="24"/>
                <w:szCs w:val="24"/>
              </w:rPr>
              <w:t>Гипергликемия</w:t>
            </w:r>
          </w:p>
        </w:tc>
        <w:tc>
          <w:tcPr>
            <w:tcW w:w="4394" w:type="dxa"/>
            <w:vAlign w:val="center"/>
          </w:tcPr>
          <w:p w14:paraId="75F47A72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4C6F3924" w14:textId="3F0A5E8D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  <w:tr w:rsidR="0047220B" w:rsidRPr="009226CB" w14:paraId="12044B20" w14:textId="77777777" w:rsidTr="004B489D">
        <w:trPr>
          <w:trHeight w:val="283"/>
        </w:trPr>
        <w:tc>
          <w:tcPr>
            <w:tcW w:w="1134" w:type="dxa"/>
            <w:vAlign w:val="center"/>
          </w:tcPr>
          <w:p w14:paraId="4D7E8F44" w14:textId="77777777" w:rsidR="0047220B" w:rsidRPr="009226CB" w:rsidRDefault="0047220B" w:rsidP="004B489D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0B4B0ABC" w14:textId="77777777" w:rsidR="0047220B" w:rsidRPr="009226CB" w:rsidRDefault="0047220B" w:rsidP="004B489D">
            <w:pPr>
              <w:ind w:left="57" w:right="57"/>
              <w:jc w:val="left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Острое нарушение мозгового кровообращения</w:t>
            </w:r>
          </w:p>
        </w:tc>
        <w:tc>
          <w:tcPr>
            <w:tcW w:w="4394" w:type="dxa"/>
            <w:vAlign w:val="center"/>
          </w:tcPr>
          <w:p w14:paraId="0BDA19DF" w14:textId="77777777" w:rsidR="0047220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66C0EB00" w14:textId="491F40E6" w:rsidR="0047220B" w:rsidRPr="009226CB" w:rsidRDefault="0047220B" w:rsidP="0047220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ОПК-10.1, ОПК-10.2</w:t>
            </w:r>
          </w:p>
        </w:tc>
      </w:tr>
    </w:tbl>
    <w:p w14:paraId="6FB969BE" w14:textId="77777777" w:rsidR="00265AD7" w:rsidRPr="009226CB" w:rsidRDefault="00265AD7" w:rsidP="003C3814">
      <w:pPr>
        <w:rPr>
          <w:rFonts w:cs="Times New Roman"/>
          <w:szCs w:val="28"/>
        </w:rPr>
      </w:pPr>
    </w:p>
    <w:p w14:paraId="48DC569D" w14:textId="3A0E4FEB" w:rsidR="003C3814" w:rsidRPr="009226CB" w:rsidRDefault="00AE5B75" w:rsidP="007830BF">
      <w:pPr>
        <w:pStyle w:val="1"/>
      </w:pPr>
      <w:bookmarkStart w:id="6" w:name="_Toc127522443"/>
      <w:r w:rsidRPr="009226CB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9226CB" w:rsidRDefault="002C4835" w:rsidP="00071647">
      <w:pPr>
        <w:ind w:firstLine="708"/>
      </w:pPr>
      <w:r w:rsidRPr="009226CB">
        <w:t>Цель</w:t>
      </w:r>
      <w:r w:rsidRPr="009226CB">
        <w:rPr>
          <w:spacing w:val="1"/>
        </w:rPr>
        <w:t xml:space="preserve"> </w:t>
      </w:r>
      <w:r w:rsidRPr="009226CB">
        <w:t>самостоятельной</w:t>
      </w:r>
      <w:r w:rsidRPr="009226CB">
        <w:rPr>
          <w:spacing w:val="1"/>
        </w:rPr>
        <w:t xml:space="preserve"> </w:t>
      </w:r>
      <w:r w:rsidRPr="009226CB">
        <w:t>работы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заключается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глубоком,</w:t>
      </w:r>
      <w:r w:rsidRPr="009226CB">
        <w:rPr>
          <w:spacing w:val="1"/>
        </w:rPr>
        <w:t xml:space="preserve"> </w:t>
      </w:r>
      <w:r w:rsidRPr="009226CB">
        <w:t>полном</w:t>
      </w:r>
      <w:r w:rsidRPr="009226CB">
        <w:rPr>
          <w:spacing w:val="1"/>
        </w:rPr>
        <w:t xml:space="preserve"> </w:t>
      </w:r>
      <w:r w:rsidRPr="009226CB">
        <w:t>усвоении учебного материала и в развитии навыков самообразования. Самостоятельная</w:t>
      </w:r>
      <w:r w:rsidRPr="009226CB">
        <w:rPr>
          <w:spacing w:val="1"/>
        </w:rPr>
        <w:t xml:space="preserve"> </w:t>
      </w:r>
      <w:r w:rsidRPr="009226CB">
        <w:t>работа включает: работу с текстами, основной и дополнительной литературой, учебно-</w:t>
      </w:r>
      <w:r w:rsidRPr="009226CB">
        <w:rPr>
          <w:spacing w:val="1"/>
        </w:rPr>
        <w:t xml:space="preserve"> </w:t>
      </w:r>
      <w:r w:rsidRPr="009226CB">
        <w:t>методическими</w:t>
      </w:r>
      <w:r w:rsidRPr="009226CB">
        <w:rPr>
          <w:spacing w:val="1"/>
        </w:rPr>
        <w:t xml:space="preserve"> </w:t>
      </w:r>
      <w:r w:rsidRPr="009226CB">
        <w:t>пособиями,</w:t>
      </w:r>
      <w:r w:rsidRPr="009226CB">
        <w:rPr>
          <w:spacing w:val="1"/>
        </w:rPr>
        <w:t xml:space="preserve"> </w:t>
      </w:r>
      <w:r w:rsidRPr="009226CB">
        <w:t>нормативными</w:t>
      </w:r>
      <w:r w:rsidRPr="009226CB">
        <w:rPr>
          <w:spacing w:val="1"/>
        </w:rPr>
        <w:t xml:space="preserve"> </w:t>
      </w:r>
      <w:r w:rsidRPr="009226CB">
        <w:t>материалами,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1"/>
        </w:rPr>
        <w:t xml:space="preserve"> </w:t>
      </w:r>
      <w:r w:rsidRPr="009226CB">
        <w:t>материалами</w:t>
      </w:r>
      <w:r w:rsidRPr="009226CB">
        <w:rPr>
          <w:spacing w:val="1"/>
        </w:rPr>
        <w:t xml:space="preserve"> </w:t>
      </w:r>
      <w:r w:rsidRPr="009226CB">
        <w:t>Интернета,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проработка</w:t>
      </w:r>
      <w:r w:rsidRPr="009226CB">
        <w:rPr>
          <w:spacing w:val="1"/>
        </w:rPr>
        <w:t xml:space="preserve"> </w:t>
      </w:r>
      <w:r w:rsidRPr="009226CB">
        <w:t>конспектов</w:t>
      </w:r>
      <w:r w:rsidRPr="009226CB">
        <w:rPr>
          <w:spacing w:val="1"/>
        </w:rPr>
        <w:t xml:space="preserve"> </w:t>
      </w:r>
      <w:r w:rsidRPr="009226CB">
        <w:t>лекций,</w:t>
      </w:r>
      <w:r w:rsidRPr="009226CB">
        <w:rPr>
          <w:spacing w:val="1"/>
        </w:rPr>
        <w:t xml:space="preserve"> </w:t>
      </w:r>
      <w:r w:rsidRPr="009226CB">
        <w:t>участие в</w:t>
      </w:r>
      <w:r w:rsidRPr="009226CB">
        <w:rPr>
          <w:spacing w:val="2"/>
        </w:rPr>
        <w:t xml:space="preserve"> </w:t>
      </w:r>
      <w:r w:rsidRPr="009226CB">
        <w:t>работе</w:t>
      </w:r>
      <w:r w:rsidRPr="009226CB">
        <w:rPr>
          <w:spacing w:val="1"/>
        </w:rPr>
        <w:t xml:space="preserve"> </w:t>
      </w:r>
      <w:r w:rsidRPr="009226CB">
        <w:t>семинаров.</w:t>
      </w:r>
      <w:r w:rsidR="008A1C60" w:rsidRPr="009226CB">
        <w:t xml:space="preserve"> Контроль самостоятельной работы осуществляется на занятиях семинарского типа.</w:t>
      </w:r>
    </w:p>
    <w:p w14:paraId="36969CE5" w14:textId="47F35479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9226CB" w:rsidRDefault="002C4835" w:rsidP="008A1C60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Задания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для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самостоятельной</w:t>
      </w:r>
      <w:r w:rsidRPr="009226CB">
        <w:rPr>
          <w:rFonts w:cs="Times New Roman"/>
          <w:b/>
          <w:bCs/>
          <w:spacing w:val="-1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работы</w:t>
      </w:r>
    </w:p>
    <w:p w14:paraId="3C1470CF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1.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Клиническая смерть (остановка сердца, остановка дыхания).</w:t>
      </w:r>
    </w:p>
    <w:p w14:paraId="7738860B" w14:textId="77777777" w:rsidR="0047220B" w:rsidRPr="009226CB" w:rsidRDefault="0047220B" w:rsidP="0047220B">
      <w:pPr>
        <w:pStyle w:val="a3"/>
        <w:widowControl w:val="0"/>
        <w:numPr>
          <w:ilvl w:val="0"/>
          <w:numId w:val="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E7B53D3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 xml:space="preserve">Раздел 2. </w:t>
      </w:r>
      <w:r w:rsidRPr="009226CB">
        <w:rPr>
          <w:b/>
        </w:rPr>
        <w:t>Острый коронарный синдром. Кардиогенный шок. Отек легких.</w:t>
      </w:r>
    </w:p>
    <w:p w14:paraId="6C4B9AFE" w14:textId="77777777" w:rsidR="0047220B" w:rsidRPr="009226CB" w:rsidRDefault="0047220B" w:rsidP="0047220B">
      <w:pPr>
        <w:pStyle w:val="a3"/>
        <w:widowControl w:val="0"/>
        <w:numPr>
          <w:ilvl w:val="0"/>
          <w:numId w:val="3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2B85FE35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3.</w:t>
      </w:r>
      <w:r w:rsidRPr="009226CB">
        <w:rPr>
          <w:rFonts w:cs="Times New Roman"/>
          <w:b/>
          <w:spacing w:val="5"/>
          <w:szCs w:val="28"/>
        </w:rPr>
        <w:t xml:space="preserve"> </w:t>
      </w:r>
      <w:r w:rsidRPr="009226CB">
        <w:rPr>
          <w:b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4E75FB83" w14:textId="77777777" w:rsidR="0047220B" w:rsidRPr="009226CB" w:rsidRDefault="0047220B" w:rsidP="0047220B">
      <w:pPr>
        <w:pStyle w:val="a3"/>
        <w:widowControl w:val="0"/>
        <w:numPr>
          <w:ilvl w:val="0"/>
          <w:numId w:val="3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</w:t>
      </w:r>
      <w:r w:rsidRPr="009226CB">
        <w:rPr>
          <w:rFonts w:cs="Times New Roman"/>
          <w:szCs w:val="28"/>
        </w:rPr>
        <w:lastRenderedPageBreak/>
        <w:t>методическими материалами, нормативными материалами, проработка конспектов лекций.</w:t>
      </w:r>
    </w:p>
    <w:p w14:paraId="1F3EBCA4" w14:textId="77777777" w:rsidR="0047220B" w:rsidRPr="009226CB" w:rsidRDefault="0047220B" w:rsidP="0047220B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4.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Спонтанный пневмоторакс (обструктивный шок). Гипогликемия. Гипергликемия</w:t>
      </w:r>
    </w:p>
    <w:p w14:paraId="44D79035" w14:textId="77777777" w:rsidR="0047220B" w:rsidRPr="009226CB" w:rsidRDefault="0047220B" w:rsidP="0047220B">
      <w:pPr>
        <w:pStyle w:val="a3"/>
        <w:widowControl w:val="0"/>
        <w:numPr>
          <w:ilvl w:val="0"/>
          <w:numId w:val="3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1CC416AD" w14:textId="77777777" w:rsidR="0047220B" w:rsidRPr="009226CB" w:rsidRDefault="0047220B" w:rsidP="0047220B">
      <w:pPr>
        <w:rPr>
          <w:b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b/>
          <w:szCs w:val="28"/>
        </w:rPr>
        <w:t>5</w:t>
      </w:r>
      <w:r w:rsidRPr="009226CB">
        <w:rPr>
          <w:rFonts w:cs="Times New Roman"/>
          <w:b/>
          <w:szCs w:val="28"/>
        </w:rPr>
        <w:t>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b/>
        </w:rPr>
        <w:t>Острое нарушение мозгового кровообращения</w:t>
      </w:r>
    </w:p>
    <w:p w14:paraId="29A6A106" w14:textId="77777777" w:rsidR="0047220B" w:rsidRPr="009226CB" w:rsidRDefault="0047220B" w:rsidP="0047220B">
      <w:pPr>
        <w:pStyle w:val="a3"/>
        <w:widowControl w:val="0"/>
        <w:numPr>
          <w:ilvl w:val="0"/>
          <w:numId w:val="3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BD96B17" w14:textId="77777777" w:rsidR="00E24DB1" w:rsidRPr="009226CB" w:rsidRDefault="00E24DB1" w:rsidP="009701E5">
      <w:pPr>
        <w:rPr>
          <w:b/>
        </w:rPr>
      </w:pPr>
    </w:p>
    <w:p w14:paraId="47F38F84" w14:textId="5313AC52" w:rsidR="003C3814" w:rsidRPr="009226CB" w:rsidRDefault="00AE5B75" w:rsidP="007830BF">
      <w:pPr>
        <w:pStyle w:val="1"/>
      </w:pPr>
      <w:bookmarkStart w:id="7" w:name="_Toc127522444"/>
      <w:r w:rsidRPr="009226CB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9226CB" w:rsidRDefault="00B541C8" w:rsidP="00B541C8">
      <w:pPr>
        <w:ind w:firstLine="708"/>
      </w:pPr>
      <w:r w:rsidRPr="009226CB">
        <w:t>Примерные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средства,</w:t>
      </w:r>
      <w:r w:rsidRPr="009226CB">
        <w:rPr>
          <w:spacing w:val="1"/>
        </w:rPr>
        <w:t xml:space="preserve"> </w:t>
      </w:r>
      <w:r w:rsidRPr="009226CB">
        <w:t>включая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задания</w:t>
      </w:r>
      <w:r w:rsidRPr="009226CB">
        <w:rPr>
          <w:spacing w:val="1"/>
        </w:rPr>
        <w:t xml:space="preserve"> </w:t>
      </w:r>
      <w:r w:rsidRPr="009226CB">
        <w:t>для</w:t>
      </w:r>
      <w:r w:rsidRPr="009226CB">
        <w:rPr>
          <w:spacing w:val="1"/>
        </w:rPr>
        <w:t xml:space="preserve"> </w:t>
      </w:r>
      <w:r w:rsidRPr="009226CB">
        <w:t>проведения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</w:t>
      </w:r>
      <w:r w:rsidRPr="009226CB">
        <w:rPr>
          <w:spacing w:val="1"/>
        </w:rPr>
        <w:t xml:space="preserve"> </w:t>
      </w:r>
      <w:r w:rsidRPr="009226CB">
        <w:t>представлены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Приложении</w:t>
      </w:r>
      <w:r w:rsidRPr="009226CB">
        <w:rPr>
          <w:spacing w:val="1"/>
        </w:rPr>
        <w:t xml:space="preserve"> </w:t>
      </w:r>
      <w:r w:rsidRPr="009226CB">
        <w:t>1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</w:t>
      </w:r>
      <w:r w:rsidRPr="009226CB">
        <w:rPr>
          <w:spacing w:val="6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-3"/>
        </w:rPr>
        <w:t xml:space="preserve"> </w:t>
      </w:r>
      <w:r w:rsidRPr="009226CB">
        <w:t>(модулю).</w:t>
      </w:r>
    </w:p>
    <w:p w14:paraId="4430007B" w14:textId="77777777" w:rsidR="003C3814" w:rsidRPr="009226CB" w:rsidRDefault="003C3814" w:rsidP="00071647"/>
    <w:p w14:paraId="65D5838F" w14:textId="462B2F87" w:rsidR="003C3814" w:rsidRPr="009226CB" w:rsidRDefault="00AE5B75" w:rsidP="007830BF">
      <w:pPr>
        <w:pStyle w:val="1"/>
      </w:pPr>
      <w:bookmarkStart w:id="8" w:name="_Toc127522445"/>
      <w:r w:rsidRPr="009226CB">
        <w:t>7. УЧЕБНО-МЕТОДИЧЕСКОЕ И ИНФОРМАЦИОННОЕ ОБЕСПЕЧЕНИЕ ДИСЦИПЛИНЫ (МОДУЛЯ)</w:t>
      </w:r>
      <w:bookmarkEnd w:id="8"/>
    </w:p>
    <w:p w14:paraId="5F7AAEB6" w14:textId="77777777" w:rsidR="0047220B" w:rsidRPr="00931FD4" w:rsidRDefault="0047220B" w:rsidP="0047220B">
      <w:pPr>
        <w:ind w:firstLine="708"/>
        <w:rPr>
          <w:b/>
          <w:bCs/>
        </w:rPr>
      </w:pPr>
      <w:bookmarkStart w:id="9" w:name="_Hlk136332597"/>
      <w:bookmarkStart w:id="10" w:name="_Hlk239679607"/>
      <w:r w:rsidRPr="009226CB">
        <w:rPr>
          <w:b/>
          <w:bCs/>
        </w:rPr>
        <w:t>Основная литература:</w:t>
      </w:r>
    </w:p>
    <w:p w14:paraId="40DC316A" w14:textId="3A0533DB" w:rsidR="0047220B" w:rsidRPr="001B6837" w:rsidRDefault="001B6837" w:rsidP="0047220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  <w:shd w:val="clear" w:color="auto" w:fill="FFFFFF"/>
        </w:rPr>
        <w:t>Бичун, А. Б. Неотложная помощь в стоматологии   / Бичун А. Б. , Васильев А. В. , Михайлов В. В. - Москва : ГЭОТАР-Медиа, 2014. - 320 с. (Серия "Библиотека врача-специалиста") - ISBN 978-5-9704-3035-4. - Текст : электронный // ЭБС "Консультант студента" : [сайт]. - URL : https://www.studentlibrary.ru/book/ISBN9785970430354.html</w:t>
      </w:r>
    </w:p>
    <w:p w14:paraId="6AAEF141" w14:textId="2056EC12" w:rsidR="001B6837" w:rsidRDefault="001B6837" w:rsidP="0047220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Вёрткин, А. Л. 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2024. - 544 с. - ISBN 978-5-9704-8770-9. - Текст : электронный // ЭБС "Консультант студента" : [сайт]. - URL : https://www.studentlibrary.ru/book/ISBN9785970487709.html</w:t>
      </w:r>
      <w:r>
        <w:rPr>
          <w:rFonts w:cs="Times New Roman"/>
          <w:szCs w:val="28"/>
        </w:rPr>
        <w:t>.</w:t>
      </w:r>
    </w:p>
    <w:p w14:paraId="41AB24B6" w14:textId="17B85BB7" w:rsidR="001B6837" w:rsidRDefault="001B6837" w:rsidP="0047220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Сохов, С. Т. Обезболивание и неотложная помощь в амбулаторной стоматологической практике   : учебное пособие / Сохов С. Т. [и др. ] - Москва : ГЭОТАР-Медиа, 2019. - 208 с. - ISBN 978-5-9704-5067-3. - Текст : электронный // ЭБС "Консультант студента" : [сайт]. - URL : https://www.studentlibrary.ru/book/ISBN9785970450673.html</w:t>
      </w:r>
      <w:r>
        <w:rPr>
          <w:rFonts w:cs="Times New Roman"/>
          <w:szCs w:val="28"/>
        </w:rPr>
        <w:t>.</w:t>
      </w:r>
    </w:p>
    <w:p w14:paraId="16A344B0" w14:textId="58326E4F" w:rsidR="001B6837" w:rsidRDefault="001B6837" w:rsidP="0047220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t>Бичун, А. Б. Экстренная помощь при неотложных состояниях в стоматологии   / А. Б. Бичун, А. В. Васильев, В. В. Михайлов - Москва : ГЭОТАР-Медиа, 2017. - 320 с. - ISBN 978-5-9704-4126-8. - Текст : электронный // ЭБС "Консультант студента" : [сайт]. - URL : https://www.studentlibrary.ru/book/ISBN9785970441268.html</w:t>
      </w:r>
    </w:p>
    <w:p w14:paraId="21BEAD36" w14:textId="5A3010E0" w:rsidR="001B6837" w:rsidRPr="008075E4" w:rsidRDefault="001B6837" w:rsidP="0047220B">
      <w:pPr>
        <w:pStyle w:val="a3"/>
        <w:numPr>
          <w:ilvl w:val="0"/>
          <w:numId w:val="31"/>
        </w:numPr>
        <w:rPr>
          <w:rFonts w:cs="Times New Roman"/>
          <w:szCs w:val="28"/>
        </w:rPr>
      </w:pPr>
      <w:r w:rsidRPr="001B6837">
        <w:rPr>
          <w:rFonts w:cs="Times New Roman"/>
          <w:szCs w:val="28"/>
        </w:rPr>
        <w:lastRenderedPageBreak/>
        <w:t>Скорая медицинская помощь в экстренной и неотложной формах : учебник / под ред. С. Ф. Багненко, И. П. Миннуллина, В. М. Теплова. — Москва : ГЭОТАР-Медиа, 2026. — 440 с. — ISBN 978-5-9704-9291-8, DOI: 10.33029/9704-9291-8-ERF-2026-1-440. — Электронная версия доступна на сайте ЭБС "Консультант студента" : [сайт]. URL: https://www.studentlibrary.ru/book/ISBN9785970492918.html</w:t>
      </w:r>
    </w:p>
    <w:p w14:paraId="5A609496" w14:textId="77777777" w:rsidR="0047220B" w:rsidRPr="009226CB" w:rsidRDefault="0047220B" w:rsidP="0047220B"/>
    <w:p w14:paraId="4631199B" w14:textId="77777777" w:rsidR="0047220B" w:rsidRPr="009226CB" w:rsidRDefault="0047220B" w:rsidP="0047220B">
      <w:pPr>
        <w:ind w:firstLine="708"/>
        <w:rPr>
          <w:b/>
          <w:bCs/>
        </w:rPr>
      </w:pPr>
      <w:r w:rsidRPr="009226CB">
        <w:rPr>
          <w:b/>
          <w:bCs/>
        </w:rPr>
        <w:t>Дополнительная литература:</w:t>
      </w:r>
    </w:p>
    <w:bookmarkEnd w:id="9"/>
    <w:p w14:paraId="19CCFB82" w14:textId="3F4A3A6E" w:rsidR="00B541C8" w:rsidRDefault="001B6837" w:rsidP="00B541C8">
      <w:pPr>
        <w:ind w:left="360"/>
        <w:rPr>
          <w:rFonts w:eastAsia="Times New Roman" w:cs="Times New Roman"/>
          <w:szCs w:val="28"/>
          <w:lang w:eastAsia="ru-RU"/>
        </w:rPr>
      </w:pPr>
      <w:r w:rsidRPr="001B6837">
        <w:rPr>
          <w:rFonts w:eastAsia="Times New Roman" w:cs="Times New Roman"/>
          <w:szCs w:val="28"/>
          <w:lang w:eastAsia="ru-RU"/>
        </w:rPr>
        <w:t>Шайтор, В. М. Скорая и неотложная медицинская помощь детям : краткое руководство для врачей / В. М. Шайтор. - 2-е изд. , испр. и доп. - Москва : ГЭОТАР-Медиа, 2017. - 416 с. - ISBN 978-5-9704-4116-9. - Текст : электронный // ЭБС "Консультант студента" : [сайт]. - URL : https://www.studentlibrary.ru/book/ISBN9785970441169.html</w:t>
      </w:r>
    </w:p>
    <w:bookmarkEnd w:id="10"/>
    <w:p w14:paraId="0016D5EE" w14:textId="77777777" w:rsidR="001B6837" w:rsidRPr="001B6837" w:rsidRDefault="001B6837" w:rsidP="00B541C8">
      <w:pPr>
        <w:ind w:left="360"/>
      </w:pPr>
    </w:p>
    <w:p w14:paraId="61028B68" w14:textId="77777777" w:rsidR="00850136" w:rsidRPr="00CF60E3" w:rsidRDefault="00850136" w:rsidP="00850136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9AB0FF7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29041E1" w14:textId="77777777" w:rsidR="00850136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33C5C10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5DA48716" w14:textId="77777777" w:rsidR="00850136" w:rsidRPr="00490E05" w:rsidRDefault="00850136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0BDF3674" w14:textId="77777777" w:rsidR="00850136" w:rsidRPr="00490E05" w:rsidRDefault="00E2104E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850136" w:rsidRPr="00490E05">
          <w:rPr>
            <w:color w:val="000000" w:themeColor="text1"/>
            <w:szCs w:val="28"/>
          </w:rPr>
          <w:t>https://minobrnauki.gov.ru/</w:t>
        </w:r>
      </w:hyperlink>
      <w:r w:rsidR="00850136" w:rsidRPr="00490E05">
        <w:rPr>
          <w:color w:val="000000" w:themeColor="text1"/>
          <w:spacing w:val="50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–</w:t>
      </w:r>
      <w:r w:rsidR="00850136" w:rsidRPr="00490E05">
        <w:rPr>
          <w:color w:val="000000" w:themeColor="text1"/>
          <w:spacing w:val="4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Министерство</w:t>
      </w:r>
      <w:r w:rsidR="00850136" w:rsidRPr="00490E05">
        <w:rPr>
          <w:color w:val="000000" w:themeColor="text1"/>
          <w:spacing w:val="50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науки</w:t>
      </w:r>
      <w:r w:rsidR="00850136" w:rsidRPr="00490E05">
        <w:rPr>
          <w:color w:val="000000" w:themeColor="text1"/>
          <w:spacing w:val="48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4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высшего</w:t>
      </w:r>
      <w:r w:rsidR="00850136" w:rsidRPr="00490E05">
        <w:rPr>
          <w:color w:val="000000" w:themeColor="text1"/>
          <w:spacing w:val="4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образования РФ;</w:t>
      </w:r>
    </w:p>
    <w:p w14:paraId="0D38C35B" w14:textId="77777777" w:rsidR="00850136" w:rsidRPr="00490E05" w:rsidRDefault="00E2104E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850136" w:rsidRPr="00490E05">
          <w:rPr>
            <w:color w:val="000000" w:themeColor="text1"/>
            <w:szCs w:val="28"/>
          </w:rPr>
          <w:t>https://obrnadzor.gov.ru/</w:t>
        </w:r>
      </w:hyperlink>
      <w:r w:rsidR="00850136" w:rsidRPr="00490E05">
        <w:rPr>
          <w:color w:val="000000" w:themeColor="text1"/>
          <w:szCs w:val="28"/>
        </w:rPr>
        <w:t xml:space="preserve"> Федеральная</w:t>
      </w:r>
      <w:r w:rsidR="00850136" w:rsidRPr="00490E05">
        <w:rPr>
          <w:color w:val="000000" w:themeColor="text1"/>
          <w:szCs w:val="28"/>
        </w:rPr>
        <w:tab/>
        <w:t>служба по надзору</w:t>
      </w:r>
      <w:r w:rsidR="00850136" w:rsidRPr="00490E05">
        <w:rPr>
          <w:color w:val="000000" w:themeColor="text1"/>
          <w:spacing w:val="1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в сфере</w:t>
      </w:r>
      <w:r w:rsidR="00850136" w:rsidRPr="00490E05">
        <w:rPr>
          <w:color w:val="000000" w:themeColor="text1"/>
          <w:spacing w:val="-57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образования</w:t>
      </w:r>
      <w:r w:rsidR="00850136" w:rsidRPr="00490E05">
        <w:rPr>
          <w:color w:val="000000" w:themeColor="text1"/>
          <w:spacing w:val="-4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-2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науки;</w:t>
      </w:r>
    </w:p>
    <w:p w14:paraId="55AB2AE9" w14:textId="77777777" w:rsidR="00850136" w:rsidRPr="00490E05" w:rsidRDefault="00E2104E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850136" w:rsidRPr="00490E05">
          <w:rPr>
            <w:color w:val="000000" w:themeColor="text1"/>
            <w:szCs w:val="28"/>
          </w:rPr>
          <w:t>https://mintrud.gov.ru/</w:t>
        </w:r>
        <w:r w:rsidR="00850136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850136" w:rsidRPr="00490E05">
        <w:rPr>
          <w:color w:val="000000" w:themeColor="text1"/>
          <w:szCs w:val="28"/>
        </w:rPr>
        <w:t>–</w:t>
      </w:r>
      <w:r w:rsidR="00850136" w:rsidRPr="00490E05">
        <w:rPr>
          <w:color w:val="000000" w:themeColor="text1"/>
          <w:spacing w:val="-2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Министерство</w:t>
      </w:r>
      <w:r w:rsidR="00850136" w:rsidRPr="00490E05">
        <w:rPr>
          <w:color w:val="000000" w:themeColor="text1"/>
          <w:spacing w:val="1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труда</w:t>
      </w:r>
      <w:r w:rsidR="00850136" w:rsidRPr="00490E05">
        <w:rPr>
          <w:color w:val="000000" w:themeColor="text1"/>
          <w:spacing w:val="-3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и</w:t>
      </w:r>
      <w:r w:rsidR="00850136" w:rsidRPr="00490E05">
        <w:rPr>
          <w:color w:val="000000" w:themeColor="text1"/>
          <w:spacing w:val="-1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социальной</w:t>
      </w:r>
      <w:r w:rsidR="00850136" w:rsidRPr="00490E05">
        <w:rPr>
          <w:color w:val="000000" w:themeColor="text1"/>
          <w:spacing w:val="-6"/>
          <w:szCs w:val="28"/>
        </w:rPr>
        <w:t xml:space="preserve"> </w:t>
      </w:r>
      <w:r w:rsidR="00850136" w:rsidRPr="00490E05">
        <w:rPr>
          <w:color w:val="000000" w:themeColor="text1"/>
          <w:szCs w:val="28"/>
        </w:rPr>
        <w:t>защиты РФ;</w:t>
      </w:r>
    </w:p>
    <w:p w14:paraId="229A16F8" w14:textId="77777777" w:rsidR="00850136" w:rsidRPr="00490E05" w:rsidRDefault="00E2104E" w:rsidP="00850136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850136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850136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0C6FF845" w14:textId="77777777" w:rsidR="00850136" w:rsidRPr="00CF60E3" w:rsidRDefault="00850136" w:rsidP="00850136">
      <w:pPr>
        <w:ind w:left="360"/>
      </w:pPr>
    </w:p>
    <w:p w14:paraId="3E94302E" w14:textId="77777777" w:rsidR="00850136" w:rsidRPr="00CF60E3" w:rsidRDefault="00850136" w:rsidP="00850136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60928A1" w14:textId="77777777" w:rsidR="00850136" w:rsidRPr="00490E05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850136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850136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3868931D" w14:textId="77777777" w:rsidR="00850136" w:rsidRPr="00490E05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850136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850136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1EE08539" w14:textId="77777777" w:rsidR="00850136" w:rsidRPr="00490E05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850136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850136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540B94A9" w14:textId="77777777" w:rsidR="00850136" w:rsidRPr="00490E05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850136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850136" w:rsidRPr="00490E05">
        <w:rPr>
          <w:color w:val="000000" w:themeColor="text1"/>
          <w:spacing w:val="1"/>
        </w:rPr>
        <w:t xml:space="preserve"> </w:t>
      </w:r>
      <w:r w:rsidR="00850136" w:rsidRPr="00490E05">
        <w:rPr>
          <w:color w:val="000000" w:themeColor="text1"/>
        </w:rPr>
        <w:t>– национальный</w:t>
      </w:r>
      <w:r w:rsidR="00850136" w:rsidRPr="00490E05">
        <w:rPr>
          <w:color w:val="000000" w:themeColor="text1"/>
          <w:spacing w:val="1"/>
        </w:rPr>
        <w:t xml:space="preserve"> </w:t>
      </w:r>
      <w:r w:rsidR="00850136" w:rsidRPr="00490E05">
        <w:rPr>
          <w:color w:val="000000" w:themeColor="text1"/>
        </w:rPr>
        <w:t>реестр профессиональных</w:t>
      </w:r>
      <w:r w:rsidR="00850136" w:rsidRPr="00490E05">
        <w:rPr>
          <w:color w:val="000000" w:themeColor="text1"/>
          <w:spacing w:val="-57"/>
        </w:rPr>
        <w:t xml:space="preserve"> </w:t>
      </w:r>
      <w:r w:rsidR="00850136" w:rsidRPr="00490E05">
        <w:rPr>
          <w:color w:val="000000" w:themeColor="text1"/>
        </w:rPr>
        <w:t>стандартов;</w:t>
      </w:r>
    </w:p>
    <w:p w14:paraId="5B52F3EE" w14:textId="77777777" w:rsidR="00850136" w:rsidRPr="00490E05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850136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850136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864D7D1" w14:textId="77777777" w:rsidR="00850136" w:rsidRDefault="00E2104E" w:rsidP="00850136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850136" w:rsidRPr="00490E05">
          <w:rPr>
            <w:color w:val="000000" w:themeColor="text1"/>
          </w:rPr>
          <w:t>https://www.elibrary.ru</w:t>
        </w:r>
      </w:hyperlink>
      <w:r w:rsidR="00850136" w:rsidRPr="00490E05">
        <w:rPr>
          <w:color w:val="000000" w:themeColor="text1"/>
          <w:spacing w:val="34"/>
        </w:rPr>
        <w:t xml:space="preserve"> </w:t>
      </w:r>
      <w:r w:rsidR="00850136" w:rsidRPr="00490E05">
        <w:rPr>
          <w:color w:val="000000" w:themeColor="text1"/>
        </w:rPr>
        <w:t>–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национальная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библиографическая</w:t>
      </w:r>
      <w:r w:rsidR="00850136" w:rsidRPr="00490E05">
        <w:rPr>
          <w:color w:val="000000" w:themeColor="text1"/>
          <w:spacing w:val="33"/>
        </w:rPr>
        <w:t xml:space="preserve"> </w:t>
      </w:r>
      <w:r w:rsidR="00850136" w:rsidRPr="00490E05">
        <w:rPr>
          <w:color w:val="000000" w:themeColor="text1"/>
        </w:rPr>
        <w:t>база</w:t>
      </w:r>
      <w:r w:rsidR="00850136" w:rsidRPr="00490E05">
        <w:rPr>
          <w:color w:val="000000" w:themeColor="text1"/>
          <w:spacing w:val="37"/>
        </w:rPr>
        <w:t xml:space="preserve"> </w:t>
      </w:r>
      <w:r w:rsidR="00850136" w:rsidRPr="00490E05">
        <w:rPr>
          <w:color w:val="000000" w:themeColor="text1"/>
        </w:rPr>
        <w:t>данных</w:t>
      </w:r>
      <w:r w:rsidR="00850136" w:rsidRPr="00490E05">
        <w:rPr>
          <w:color w:val="000000" w:themeColor="text1"/>
          <w:spacing w:val="-57"/>
        </w:rPr>
        <w:t xml:space="preserve"> </w:t>
      </w:r>
      <w:r w:rsidR="00850136" w:rsidRPr="00490E05">
        <w:rPr>
          <w:color w:val="000000" w:themeColor="text1"/>
        </w:rPr>
        <w:t>научного</w:t>
      </w:r>
      <w:r w:rsidR="00850136" w:rsidRPr="00490E05">
        <w:rPr>
          <w:color w:val="000000" w:themeColor="text1"/>
          <w:spacing w:val="5"/>
        </w:rPr>
        <w:t xml:space="preserve"> </w:t>
      </w:r>
      <w:r w:rsidR="00850136" w:rsidRPr="00490E05">
        <w:rPr>
          <w:color w:val="000000" w:themeColor="text1"/>
        </w:rPr>
        <w:t>цитирования</w:t>
      </w:r>
      <w:r w:rsidR="00850136">
        <w:rPr>
          <w:color w:val="000000" w:themeColor="text1"/>
        </w:rPr>
        <w:t>.</w:t>
      </w:r>
      <w:bookmarkEnd w:id="11"/>
    </w:p>
    <w:p w14:paraId="4092C71C" w14:textId="6FB8250B" w:rsidR="007830BF" w:rsidRDefault="00850136" w:rsidP="00850136">
      <w:pPr>
        <w:pStyle w:val="a3"/>
        <w:numPr>
          <w:ilvl w:val="0"/>
          <w:numId w:val="2"/>
        </w:numPr>
      </w:pPr>
      <w:r>
        <w:rPr>
          <w:color w:val="000000" w:themeColor="text1"/>
        </w:rPr>
        <w:t>Гарант – информационно-правовая система.</w:t>
      </w:r>
      <w:bookmarkEnd w:id="12"/>
    </w:p>
    <w:p w14:paraId="6D83B24D" w14:textId="77777777" w:rsidR="0075243F" w:rsidRPr="009226CB" w:rsidRDefault="0075243F" w:rsidP="0075243F">
      <w:pPr>
        <w:pStyle w:val="a3"/>
      </w:pPr>
    </w:p>
    <w:p w14:paraId="4B24DF2A" w14:textId="59ED4D92" w:rsidR="003C3814" w:rsidRPr="009226CB" w:rsidRDefault="00AE5B75" w:rsidP="007830BF">
      <w:pPr>
        <w:pStyle w:val="1"/>
      </w:pPr>
      <w:bookmarkStart w:id="14" w:name="_Toc127522446"/>
      <w:r w:rsidRPr="009226CB">
        <w:t>8. МАТЕРИАЛЬНО-ТЕХНИЧЕСКОЕ ОБЕСПЕЧЕНИЕ ДИСЦИПЛИНЫ (МОДУЛЯ)</w:t>
      </w:r>
      <w:bookmarkEnd w:id="14"/>
    </w:p>
    <w:p w14:paraId="7FC5B00E" w14:textId="461D2BEA" w:rsidR="007830BF" w:rsidRPr="009226CB" w:rsidRDefault="007830BF" w:rsidP="007830BF">
      <w:pPr>
        <w:jc w:val="right"/>
      </w:pPr>
      <w:r w:rsidRPr="009226CB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961756" w:rsidRPr="009226CB" w14:paraId="1B8DD9F5" w14:textId="77777777" w:rsidTr="003F30E5">
        <w:trPr>
          <w:trHeight w:val="20"/>
          <w:tblHeader/>
        </w:trPr>
        <w:tc>
          <w:tcPr>
            <w:tcW w:w="567" w:type="dxa"/>
          </w:tcPr>
          <w:p w14:paraId="36A96B88" w14:textId="77777777" w:rsidR="00961756" w:rsidRPr="009226CB" w:rsidRDefault="00961756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№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1C8F0545" w14:textId="77777777" w:rsidR="00961756" w:rsidRPr="009226CB" w:rsidRDefault="00961756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Наименование оборудованных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учебных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35C9D8C5" w14:textId="77777777" w:rsidR="00961756" w:rsidRPr="009226CB" w:rsidRDefault="0096175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Перечень</w:t>
            </w:r>
            <w:r w:rsidRPr="009226C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специализированной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мебели,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технических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</w:t>
            </w:r>
            <w:r w:rsidRPr="009226C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961756" w:rsidRPr="009226CB" w14:paraId="56EC5179" w14:textId="77777777" w:rsidTr="003F30E5">
        <w:trPr>
          <w:trHeight w:val="20"/>
        </w:trPr>
        <w:tc>
          <w:tcPr>
            <w:tcW w:w="567" w:type="dxa"/>
          </w:tcPr>
          <w:p w14:paraId="2BEF3E0F" w14:textId="77777777" w:rsidR="00961756" w:rsidRPr="009226CB" w:rsidRDefault="00961756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42C85D1" w14:textId="77777777" w:rsidR="00961756" w:rsidRPr="00334B52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DA6613">
              <w:rPr>
                <w:rFonts w:cs="Times New Roman"/>
                <w:sz w:val="24"/>
                <w:szCs w:val="24"/>
              </w:rPr>
              <w:t>Учебная аудитория № 401</w:t>
            </w:r>
          </w:p>
        </w:tc>
        <w:tc>
          <w:tcPr>
            <w:tcW w:w="5245" w:type="dxa"/>
          </w:tcPr>
          <w:p w14:paraId="0B165787" w14:textId="77777777" w:rsidR="00961756" w:rsidRPr="001A5C5B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A5C5B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73289D2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7821A31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D7B16A7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двухместный для обучающихся – 4 шт.</w:t>
            </w:r>
          </w:p>
          <w:p w14:paraId="3620E86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8 шт.</w:t>
            </w:r>
          </w:p>
          <w:p w14:paraId="278061D4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335D484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3267EE8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Моноблок HP – 1 шт.  </w:t>
            </w:r>
          </w:p>
          <w:p w14:paraId="36DF518B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30480203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5581EFA0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74D2B25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52110FBE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7395DF5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57A5D4FC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0FE8B35F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6D360599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4C81A05D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23F1EB4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12DBADF4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10AD3519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5FDAB02F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63A5EC70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6F6C7E12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302D5C45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573993EA" w14:textId="77777777" w:rsidR="00961756" w:rsidRPr="00334B52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</w:tc>
      </w:tr>
      <w:tr w:rsidR="00961756" w:rsidRPr="009226CB" w14:paraId="50647F0C" w14:textId="77777777" w:rsidTr="003F30E5">
        <w:trPr>
          <w:trHeight w:val="20"/>
        </w:trPr>
        <w:tc>
          <w:tcPr>
            <w:tcW w:w="567" w:type="dxa"/>
          </w:tcPr>
          <w:p w14:paraId="42FE6427" w14:textId="77777777" w:rsidR="00961756" w:rsidRPr="00334B52" w:rsidRDefault="0096175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3454F3CD" w14:textId="77777777" w:rsidR="00961756" w:rsidRPr="00334B52" w:rsidRDefault="00961756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92F9E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3A19CBD3" w14:textId="77777777" w:rsidR="00961756" w:rsidRPr="001A5C5B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A5C5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0AAD3B04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2BDC85E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5BC95A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1EC67A98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3F59D8E8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4E32541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49191ACF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3265C20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1A92B2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61E9C78B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6098FECE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68740079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4543016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369A2915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5326E1D8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15B305CB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0FF20CEC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53E67AD9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4C03AAC0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43BA7260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62C2928E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5D7D4EF1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2B4A48F8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5BDE2EA1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75AFBCD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71EC6296" w14:textId="77777777" w:rsidR="00961756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  <w:p w14:paraId="148F16A5" w14:textId="77777777" w:rsidR="00961756" w:rsidRPr="00334B52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961756" w:rsidRPr="009226CB" w14:paraId="5C600C53" w14:textId="77777777" w:rsidTr="003F30E5">
        <w:trPr>
          <w:trHeight w:val="20"/>
        </w:trPr>
        <w:tc>
          <w:tcPr>
            <w:tcW w:w="567" w:type="dxa"/>
          </w:tcPr>
          <w:p w14:paraId="3A6AD7A9" w14:textId="77777777" w:rsidR="00961756" w:rsidRPr="00334B52" w:rsidRDefault="00961756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</w:tcPr>
          <w:p w14:paraId="2FE0423E" w14:textId="77777777" w:rsidR="00961756" w:rsidRPr="00F07883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495A01D1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D0478BC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F98748D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6BC1E2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19DDFC0A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741AC9BF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42BA947B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0ADF0256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286953F1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6BC60EF4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28388EA5" w14:textId="77777777" w:rsidR="00961756" w:rsidRPr="00192F9E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1CC507EA" w14:textId="77777777" w:rsidR="00961756" w:rsidRDefault="00961756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4DCD69C8" w14:textId="77777777" w:rsidR="00961756" w:rsidRPr="00334B52" w:rsidRDefault="00961756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192F9E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9226CB" w:rsidRDefault="003C3814" w:rsidP="00071647"/>
    <w:p w14:paraId="441E68B3" w14:textId="0F15A677" w:rsidR="00A8399D" w:rsidRPr="009226CB" w:rsidRDefault="00A8399D" w:rsidP="00A8399D">
      <w:pPr>
        <w:ind w:firstLine="708"/>
      </w:pPr>
      <w:r w:rsidRPr="009226CB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31D4D8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634949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6A35C051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2B1FE49B" w14:textId="77777777" w:rsidR="00D22100" w:rsidRPr="009E4D76" w:rsidRDefault="00D22100" w:rsidP="00D22100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0191C77C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09E83DD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C358861" w14:textId="77777777" w:rsidR="00D22100" w:rsidRPr="00D24AFE" w:rsidRDefault="00D22100" w:rsidP="00D22100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CBDE766" w:rsidR="00A8399D" w:rsidRPr="00D22100" w:rsidRDefault="00D22100" w:rsidP="00D22100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742A757" w14:textId="77777777" w:rsidR="00354EBC" w:rsidRPr="00354EBC" w:rsidRDefault="00354EBC" w:rsidP="00354EBC">
      <w:pPr>
        <w:rPr>
          <w:lang w:val="en-US"/>
        </w:rPr>
      </w:pPr>
    </w:p>
    <w:p w14:paraId="60921C68" w14:textId="358CE9D9" w:rsidR="003C3814" w:rsidRPr="009226CB" w:rsidRDefault="00AE5B75" w:rsidP="007830BF">
      <w:pPr>
        <w:pStyle w:val="1"/>
      </w:pPr>
      <w:bookmarkStart w:id="15" w:name="_Toc127522447"/>
      <w:r w:rsidRPr="009226CB">
        <w:t>9. МЕТОДИЧЕСКИЕ УКАЗАНИЯ ДЛЯ ОБУЧАЮЩИХСЯ ПО ИЗУЧЕНИЮ ДИСЦИПЛИНЫ (МОДУЛЯ)</w:t>
      </w:r>
      <w:bookmarkEnd w:id="15"/>
    </w:p>
    <w:p w14:paraId="4AC75F03" w14:textId="77777777" w:rsidR="00A8399D" w:rsidRPr="009226CB" w:rsidRDefault="00A8399D" w:rsidP="00A8399D">
      <w:pPr>
        <w:ind w:firstLine="708"/>
      </w:pPr>
      <w:r w:rsidRPr="009226CB">
        <w:t>Преподавание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6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Федеральным</w:t>
      </w:r>
      <w:r w:rsidRPr="009226CB">
        <w:rPr>
          <w:spacing w:val="-3"/>
        </w:rPr>
        <w:t xml:space="preserve"> </w:t>
      </w:r>
      <w:r w:rsidRPr="009226CB">
        <w:t>государственным</w:t>
      </w:r>
      <w:r w:rsidRPr="009226CB">
        <w:rPr>
          <w:spacing w:val="-3"/>
        </w:rPr>
        <w:t xml:space="preserve"> </w:t>
      </w:r>
      <w:r w:rsidRPr="009226CB">
        <w:t>образовательным</w:t>
      </w:r>
      <w:r w:rsidRPr="009226CB">
        <w:rPr>
          <w:spacing w:val="1"/>
        </w:rPr>
        <w:t xml:space="preserve"> </w:t>
      </w:r>
      <w:r w:rsidRPr="009226CB">
        <w:t>стандартом</w:t>
      </w:r>
      <w:r w:rsidRPr="009226CB">
        <w:rPr>
          <w:spacing w:val="-3"/>
        </w:rPr>
        <w:t xml:space="preserve"> </w:t>
      </w:r>
      <w:r w:rsidRPr="009226CB">
        <w:t>высшего</w:t>
      </w:r>
      <w:r w:rsidRPr="009226CB">
        <w:rPr>
          <w:spacing w:val="-4"/>
        </w:rPr>
        <w:t xml:space="preserve"> </w:t>
      </w:r>
      <w:r w:rsidRPr="009226CB">
        <w:t>образования.</w:t>
      </w:r>
    </w:p>
    <w:p w14:paraId="5D94DD57" w14:textId="77777777" w:rsidR="00A8399D" w:rsidRPr="009226CB" w:rsidRDefault="00A8399D" w:rsidP="00A8399D">
      <w:pPr>
        <w:ind w:firstLine="708"/>
      </w:pPr>
      <w:r w:rsidRPr="009226CB">
        <w:t>Основными</w:t>
      </w:r>
      <w:r w:rsidRPr="009226CB">
        <w:rPr>
          <w:spacing w:val="1"/>
        </w:rPr>
        <w:t xml:space="preserve"> </w:t>
      </w:r>
      <w:r w:rsidRPr="009226CB">
        <w:t>формами</w:t>
      </w:r>
      <w:r w:rsidRPr="009226CB">
        <w:rPr>
          <w:spacing w:val="1"/>
        </w:rPr>
        <w:t xml:space="preserve"> </w:t>
      </w:r>
      <w:r w:rsidRPr="009226CB">
        <w:t>получения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закрепления</w:t>
      </w:r>
      <w:r w:rsidRPr="009226CB">
        <w:rPr>
          <w:spacing w:val="1"/>
        </w:rPr>
        <w:t xml:space="preserve"> </w:t>
      </w:r>
      <w:r w:rsidRPr="009226CB">
        <w:t>знаний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данной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 xml:space="preserve">(модулю) являются занятия лекционного и семинарского типа, </w:t>
      </w:r>
      <w:r w:rsidRPr="009226CB">
        <w:lastRenderedPageBreak/>
        <w:t>самостоятельная работа</w:t>
      </w:r>
      <w:r w:rsidRPr="009226CB">
        <w:rPr>
          <w:spacing w:val="1"/>
        </w:rPr>
        <w:t xml:space="preserve"> </w:t>
      </w:r>
      <w:r w:rsidRPr="009226CB">
        <w:t>обучающегося,</w:t>
      </w:r>
      <w:r w:rsidRPr="009226CB">
        <w:rPr>
          <w:spacing w:val="-4"/>
        </w:rPr>
        <w:t xml:space="preserve"> </w:t>
      </w:r>
      <w:r w:rsidRPr="009226CB">
        <w:t>в</w:t>
      </w:r>
      <w:r w:rsidRPr="009226CB">
        <w:rPr>
          <w:spacing w:val="-3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-2"/>
        </w:rPr>
        <w:t xml:space="preserve"> </w:t>
      </w:r>
      <w:r w:rsidRPr="009226CB">
        <w:t>под</w:t>
      </w:r>
      <w:r w:rsidRPr="009226CB">
        <w:rPr>
          <w:spacing w:val="-2"/>
        </w:rPr>
        <w:t xml:space="preserve"> </w:t>
      </w:r>
      <w:r w:rsidRPr="009226CB">
        <w:t>руководством</w:t>
      </w:r>
      <w:r w:rsidRPr="009226CB">
        <w:rPr>
          <w:spacing w:val="-8"/>
        </w:rPr>
        <w:t xml:space="preserve"> </w:t>
      </w:r>
      <w:r w:rsidRPr="009226CB">
        <w:t>преподавателя,</w:t>
      </w:r>
      <w:r w:rsidRPr="009226CB">
        <w:rPr>
          <w:spacing w:val="-4"/>
        </w:rPr>
        <w:t xml:space="preserve"> </w:t>
      </w:r>
      <w:r w:rsidRPr="009226CB">
        <w:t>прохождение</w:t>
      </w:r>
      <w:r w:rsidRPr="009226CB">
        <w:rPr>
          <w:spacing w:val="-1"/>
        </w:rPr>
        <w:t xml:space="preserve"> </w:t>
      </w:r>
      <w:r w:rsidRPr="009226CB">
        <w:t>контроля.</w:t>
      </w:r>
    </w:p>
    <w:p w14:paraId="70B0E0A7" w14:textId="77777777" w:rsidR="0047220B" w:rsidRPr="009226CB" w:rsidRDefault="0047220B" w:rsidP="0047220B">
      <w:pPr>
        <w:ind w:firstLine="708"/>
        <w:rPr>
          <w:rFonts w:cs="Times New Roman"/>
          <w:bCs/>
          <w:szCs w:val="28"/>
        </w:rPr>
      </w:pPr>
      <w:r w:rsidRPr="009226CB">
        <w:t>Учебный материал по дисциплине (модулю) разделен на пять разделов:</w:t>
      </w:r>
      <w:r w:rsidRPr="009226CB">
        <w:rPr>
          <w:spacing w:val="1"/>
        </w:rPr>
        <w:t xml:space="preserve"> </w:t>
      </w: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Клиническая смерть (остановка сердца, остановка дыхания).</w:t>
      </w:r>
    </w:p>
    <w:p w14:paraId="4CA751BD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 xml:space="preserve">Раздел 2. </w:t>
      </w:r>
      <w:r w:rsidRPr="009226CB">
        <w:rPr>
          <w:bCs/>
        </w:rPr>
        <w:t>Острый коронарный синдром. Кардиогенный шок. Отек легких.</w:t>
      </w:r>
    </w:p>
    <w:p w14:paraId="49F7AF3A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3.</w:t>
      </w:r>
      <w:r w:rsidRPr="009226CB">
        <w:rPr>
          <w:rFonts w:cs="Times New Roman"/>
          <w:bCs/>
          <w:spacing w:val="5"/>
          <w:szCs w:val="28"/>
        </w:rPr>
        <w:t xml:space="preserve"> </w:t>
      </w:r>
      <w:r w:rsidRPr="009226CB">
        <w:rPr>
          <w:bCs/>
        </w:rPr>
        <w:t>Анафилактический шок. Желудочно-кишечное кровотечение. Бронхообструктивный синдром на фоне бронхиальной астмы. Тромбоэмболия легочной артерии.</w:t>
      </w:r>
    </w:p>
    <w:p w14:paraId="3E0A2FAB" w14:textId="77777777" w:rsidR="0047220B" w:rsidRPr="009226CB" w:rsidRDefault="0047220B" w:rsidP="0047220B">
      <w:pPr>
        <w:rPr>
          <w:rFonts w:cs="Times New Roman"/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4.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Спонтанный пневмоторакс (обструктивный шок). Гипогликемия. Гипергликемия</w:t>
      </w:r>
    </w:p>
    <w:p w14:paraId="27D386AB" w14:textId="77777777" w:rsidR="0047220B" w:rsidRPr="009226CB" w:rsidRDefault="0047220B" w:rsidP="0047220B">
      <w:pPr>
        <w:rPr>
          <w:bCs/>
          <w:szCs w:val="28"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bCs/>
          <w:szCs w:val="28"/>
        </w:rPr>
        <w:t>5</w:t>
      </w:r>
      <w:r w:rsidRPr="009226CB">
        <w:rPr>
          <w:rFonts w:cs="Times New Roman"/>
          <w:bCs/>
          <w:szCs w:val="28"/>
        </w:rPr>
        <w:t>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Pr="009226CB">
        <w:rPr>
          <w:bCs/>
        </w:rPr>
        <w:t>Острое нарушение мозгового кровообращения</w:t>
      </w:r>
    </w:p>
    <w:p w14:paraId="2A180498" w14:textId="77777777" w:rsidR="00A8399D" w:rsidRPr="009226CB" w:rsidRDefault="00A8399D" w:rsidP="00A8399D">
      <w:pPr>
        <w:ind w:firstLine="708"/>
      </w:pP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согласно</w:t>
      </w:r>
      <w:r w:rsidRPr="009226CB">
        <w:rPr>
          <w:spacing w:val="1"/>
        </w:rPr>
        <w:t xml:space="preserve"> </w:t>
      </w:r>
      <w:r w:rsidRPr="009226CB">
        <w:t>учебному</w:t>
      </w:r>
      <w:r w:rsidRPr="009226CB">
        <w:rPr>
          <w:spacing w:val="1"/>
        </w:rPr>
        <w:t xml:space="preserve"> </w:t>
      </w:r>
      <w:r w:rsidRPr="009226CB">
        <w:t>плану</w:t>
      </w:r>
      <w:r w:rsidRPr="009226CB">
        <w:rPr>
          <w:spacing w:val="1"/>
        </w:rPr>
        <w:t xml:space="preserve"> </w:t>
      </w:r>
      <w:r w:rsidRPr="009226CB">
        <w:t>предполагает</w:t>
      </w:r>
      <w:r w:rsidRPr="009226CB">
        <w:rPr>
          <w:spacing w:val="1"/>
        </w:rPr>
        <w:t xml:space="preserve"> </w:t>
      </w:r>
      <w:r w:rsidRPr="009226CB">
        <w:t>самостоятельную</w:t>
      </w:r>
      <w:r w:rsidRPr="009226CB">
        <w:rPr>
          <w:spacing w:val="1"/>
        </w:rPr>
        <w:t xml:space="preserve"> </w:t>
      </w:r>
      <w:r w:rsidRPr="009226CB">
        <w:t>работу</w:t>
      </w:r>
      <w:r w:rsidRPr="009226CB">
        <w:rPr>
          <w:spacing w:val="1"/>
        </w:rPr>
        <w:t xml:space="preserve"> </w:t>
      </w:r>
      <w:r w:rsidRPr="009226CB">
        <w:t>обучающихся.</w:t>
      </w:r>
      <w:r w:rsidRPr="009226CB">
        <w:rPr>
          <w:spacing w:val="1"/>
        </w:rPr>
        <w:t xml:space="preserve"> </w:t>
      </w:r>
      <w:r w:rsidRPr="009226CB">
        <w:t>Самостоятельная</w:t>
      </w:r>
      <w:r w:rsidRPr="009226CB">
        <w:rPr>
          <w:spacing w:val="1"/>
        </w:rPr>
        <w:t xml:space="preserve"> </w:t>
      </w:r>
      <w:r w:rsidRPr="009226CB">
        <w:t>работа</w:t>
      </w:r>
      <w:r w:rsidRPr="009226CB">
        <w:rPr>
          <w:spacing w:val="1"/>
        </w:rPr>
        <w:t xml:space="preserve"> </w:t>
      </w:r>
      <w:r w:rsidRPr="009226CB">
        <w:t>включает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себя</w:t>
      </w:r>
      <w:r w:rsidRPr="009226CB">
        <w:rPr>
          <w:spacing w:val="1"/>
        </w:rPr>
        <w:t xml:space="preserve"> </w:t>
      </w: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учебной,</w:t>
      </w:r>
      <w:r w:rsidRPr="009226CB">
        <w:rPr>
          <w:spacing w:val="1"/>
        </w:rPr>
        <w:t xml:space="preserve"> </w:t>
      </w:r>
      <w:r w:rsidRPr="009226CB">
        <w:t>учебно-методической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специальной</w:t>
      </w:r>
      <w:r w:rsidRPr="009226CB">
        <w:rPr>
          <w:spacing w:val="1"/>
        </w:rPr>
        <w:t xml:space="preserve"> </w:t>
      </w:r>
      <w:r w:rsidRPr="009226CB">
        <w:t>литературы,</w:t>
      </w:r>
      <w:r w:rsidRPr="009226CB">
        <w:rPr>
          <w:spacing w:val="1"/>
        </w:rPr>
        <w:t xml:space="preserve"> </w:t>
      </w:r>
      <w:r w:rsidRPr="009226CB">
        <w:t>её</w:t>
      </w:r>
      <w:r w:rsidRPr="009226CB">
        <w:rPr>
          <w:spacing w:val="1"/>
        </w:rPr>
        <w:t xml:space="preserve"> </w:t>
      </w:r>
      <w:r w:rsidRPr="009226CB">
        <w:t>конспектирование,</w:t>
      </w:r>
      <w:r w:rsidRPr="009226CB">
        <w:rPr>
          <w:spacing w:val="1"/>
        </w:rPr>
        <w:t xml:space="preserve"> </w:t>
      </w:r>
      <w:r w:rsidRPr="009226CB">
        <w:t>подготовку</w:t>
      </w:r>
      <w:r w:rsidRPr="009226CB">
        <w:rPr>
          <w:spacing w:val="1"/>
        </w:rPr>
        <w:t xml:space="preserve"> </w:t>
      </w:r>
      <w:r w:rsidRPr="009226CB">
        <w:t>к</w:t>
      </w:r>
      <w:r w:rsidRPr="009226CB">
        <w:rPr>
          <w:spacing w:val="1"/>
        </w:rPr>
        <w:t xml:space="preserve"> </w:t>
      </w:r>
      <w:r w:rsidRPr="009226CB">
        <w:t>семинарам</w:t>
      </w:r>
      <w:r w:rsidRPr="009226CB">
        <w:rPr>
          <w:spacing w:val="1"/>
        </w:rPr>
        <w:t xml:space="preserve"> </w:t>
      </w:r>
      <w:r w:rsidRPr="009226CB">
        <w:t>(практическим</w:t>
      </w:r>
      <w:r w:rsidRPr="009226CB">
        <w:rPr>
          <w:spacing w:val="1"/>
        </w:rPr>
        <w:t xml:space="preserve"> </w:t>
      </w:r>
      <w:r w:rsidRPr="009226CB">
        <w:t>занятиям),</w:t>
      </w:r>
      <w:r w:rsidRPr="009226CB">
        <w:rPr>
          <w:spacing w:val="1"/>
        </w:rPr>
        <w:t xml:space="preserve"> </w:t>
      </w:r>
      <w:r w:rsidRPr="009226CB">
        <w:t>текущему</w:t>
      </w:r>
      <w:r w:rsidRPr="009226CB">
        <w:rPr>
          <w:spacing w:val="1"/>
        </w:rPr>
        <w:t xml:space="preserve"> </w:t>
      </w:r>
      <w:r w:rsidRPr="009226CB">
        <w:t>контролю успеваемости и</w:t>
      </w:r>
      <w:r w:rsidRPr="009226CB">
        <w:rPr>
          <w:spacing w:val="3"/>
        </w:rPr>
        <w:t xml:space="preserve"> </w:t>
      </w:r>
      <w:r w:rsidRPr="009226CB">
        <w:t>промежуточной</w:t>
      </w:r>
      <w:r w:rsidRPr="009226CB">
        <w:rPr>
          <w:spacing w:val="-3"/>
        </w:rPr>
        <w:t xml:space="preserve"> </w:t>
      </w:r>
      <w:r w:rsidRPr="009226CB">
        <w:t>аттестации</w:t>
      </w:r>
      <w:r w:rsidRPr="009226CB">
        <w:rPr>
          <w:spacing w:val="2"/>
        </w:rPr>
        <w:t xml:space="preserve"> </w:t>
      </w:r>
      <w:r w:rsidRPr="009226CB">
        <w:t>(зачету).</w:t>
      </w:r>
    </w:p>
    <w:p w14:paraId="0144A273" w14:textId="77777777" w:rsidR="00AF494D" w:rsidRPr="00CF60E3" w:rsidRDefault="00AF494D" w:rsidP="00AF494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118B6AC" w14:textId="77777777" w:rsidR="00AF494D" w:rsidRPr="00CF60E3" w:rsidRDefault="00AF494D" w:rsidP="00AF494D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C24B45B" w:rsidR="003C3814" w:rsidRPr="009226CB" w:rsidRDefault="00AF494D" w:rsidP="00AF494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9226CB" w:rsidRDefault="003C3814" w:rsidP="00071647"/>
    <w:p w14:paraId="6058ACED" w14:textId="2182AC0E" w:rsidR="003C3814" w:rsidRPr="009226CB" w:rsidRDefault="00AE5B75" w:rsidP="007830BF">
      <w:pPr>
        <w:pStyle w:val="1"/>
      </w:pPr>
      <w:bookmarkStart w:id="16" w:name="_Toc127522448"/>
      <w:r w:rsidRPr="009226CB">
        <w:t>10. МЕТОДИЧЕСКИЕ РЕКОМЕНДАЦИИ ПРЕПОДАВАТЕЛЮ ПО ОРГАНИЗАЦИИ УЧЕБНОГО ПРОЦЕССА ПО ДИСЦИПЛИНЕ (МОДУЛЮ)</w:t>
      </w:r>
      <w:bookmarkEnd w:id="16"/>
    </w:p>
    <w:p w14:paraId="1C850E1D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Преподавание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осуществляется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соответствии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Федеральными государственными образовательными стандартами высшего образования,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5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компетентностного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подхода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обучению.</w:t>
      </w:r>
    </w:p>
    <w:p w14:paraId="377B3EC9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рекомендуется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использовать</w:t>
      </w:r>
      <w:r w:rsidRPr="009226CB">
        <w:rPr>
          <w:spacing w:val="60"/>
          <w:szCs w:val="28"/>
        </w:rPr>
        <w:t xml:space="preserve"> </w:t>
      </w:r>
      <w:r w:rsidRPr="009226CB">
        <w:rPr>
          <w:szCs w:val="28"/>
        </w:rPr>
        <w:t>следующий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набор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средств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способов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обучения:</w:t>
      </w:r>
    </w:p>
    <w:p w14:paraId="0E246D1B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рекомендуемую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основную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дополнительную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литературу;</w:t>
      </w:r>
    </w:p>
    <w:p w14:paraId="267A4E3F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 для подготовки к семинарам (практическим занятиям) – вопросы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обсуждения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др.;</w:t>
      </w:r>
    </w:p>
    <w:p w14:paraId="3D188B86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(задания</w:t>
      </w:r>
      <w:r w:rsidRPr="009226CB">
        <w:rPr>
          <w:spacing w:val="6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самостоятельной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работы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обучающихся);</w:t>
      </w:r>
    </w:p>
    <w:p w14:paraId="1EECD0CF" w14:textId="409E93DC" w:rsidR="003C3814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вопросы и задания для подготовки к промежуточной аттестации по итогам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позволяющие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оценить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знания,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умения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уровень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приобретенных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компетенций.</w:t>
      </w:r>
    </w:p>
    <w:p w14:paraId="37937CE4" w14:textId="2BDD39BE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 проведении занятий лекционного и семинарского типа необходимо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строго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придерживаться</w:t>
      </w:r>
      <w:r w:rsidRPr="009226CB">
        <w:rPr>
          <w:spacing w:val="56"/>
          <w:szCs w:val="28"/>
        </w:rPr>
        <w:t xml:space="preserve"> </w:t>
      </w:r>
      <w:r w:rsidRPr="009226CB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уделить внимание </w:t>
      </w:r>
      <w:r w:rsidRPr="009226CB">
        <w:rPr>
          <w:szCs w:val="28"/>
        </w:rPr>
        <w:lastRenderedPageBreak/>
        <w:t>рассмотрению вопросов и заданий, включенных в оценочные задания,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 необходимости,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аналогичные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задачи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объяснением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алгоритма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решения.</w:t>
      </w:r>
    </w:p>
    <w:p w14:paraId="7BC728D9" w14:textId="4FD682CE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Следует обратить внимание обучающихся на то, что для успешной подготовки к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текущему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контролю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промежуточной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аттестации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нужно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материалы</w:t>
      </w:r>
      <w:r w:rsidRPr="009226CB">
        <w:rPr>
          <w:spacing w:val="11"/>
          <w:szCs w:val="28"/>
        </w:rPr>
        <w:t xml:space="preserve"> </w:t>
      </w:r>
      <w:r w:rsidRPr="009226CB">
        <w:rPr>
          <w:szCs w:val="28"/>
        </w:rPr>
        <w:t>основной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дополнительной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литературы,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список</w:t>
      </w:r>
      <w:r w:rsidRPr="009226CB">
        <w:rPr>
          <w:spacing w:val="8"/>
          <w:szCs w:val="28"/>
        </w:rPr>
        <w:t xml:space="preserve"> </w:t>
      </w:r>
      <w:r w:rsidRPr="009226CB">
        <w:rPr>
          <w:szCs w:val="28"/>
        </w:rPr>
        <w:t>которых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приведен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разделе</w:t>
      </w:r>
      <w:r w:rsidRPr="009226CB">
        <w:rPr>
          <w:spacing w:val="-58"/>
          <w:szCs w:val="28"/>
        </w:rPr>
        <w:t xml:space="preserve"> </w:t>
      </w:r>
      <w:r w:rsidRPr="009226CB">
        <w:rPr>
          <w:szCs w:val="28"/>
        </w:rPr>
        <w:t>7 данной рабочей программы дисциплины (модуля) и иные источники, рекомендованные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подразделах</w:t>
      </w:r>
      <w:r w:rsidRPr="009226CB">
        <w:rPr>
          <w:spacing w:val="49"/>
          <w:szCs w:val="28"/>
        </w:rPr>
        <w:t xml:space="preserve"> </w:t>
      </w:r>
      <w:r w:rsidRPr="009226CB">
        <w:rPr>
          <w:szCs w:val="28"/>
        </w:rPr>
        <w:t>«Перечень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ресурсов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информационно-телекоммуникационной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сети</w:t>
      </w:r>
      <w:r w:rsidR="0082046C" w:rsidRPr="009226CB">
        <w:rPr>
          <w:szCs w:val="28"/>
        </w:rPr>
        <w:t xml:space="preserve"> </w:t>
      </w:r>
      <w:r w:rsidRPr="009226CB">
        <w:rPr>
          <w:szCs w:val="28"/>
        </w:rPr>
        <w:t>«Интернет» и «Перечень профессиональных баз данных и информационных справочных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систем»,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необходимых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(модуля).</w:t>
      </w:r>
    </w:p>
    <w:p w14:paraId="1E9B3790" w14:textId="102FCA0D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Текущий контроль успеваемости и промежуточная аттестация осуществляются 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соответствии с </w:t>
      </w:r>
      <w:r w:rsidR="004244B4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9226CB">
        <w:rPr>
          <w:szCs w:val="28"/>
        </w:rPr>
        <w:t>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устанавливающим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 проведения промежуточной аттестации, ее периодичность и систему оценок, 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которыми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ознакомить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на первом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занятии</w:t>
      </w:r>
      <w:r w:rsidR="0082046C" w:rsidRPr="009226CB">
        <w:rPr>
          <w:szCs w:val="28"/>
        </w:rPr>
        <w:t>.</w:t>
      </w:r>
    </w:p>
    <w:p w14:paraId="1A72B3EF" w14:textId="040B1F66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Инновационные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занятий: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проведении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обеспечить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навыков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командной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работы,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межличностной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коммуникации,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принятия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решений,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лидерских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качеств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основе инновационных (интерактивных) занятий: групповых дискуссий, ролевых игр,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тренингов,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анализа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ситуаций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имитационных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моделей,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преподавания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9226CB">
        <w:rPr>
          <w:szCs w:val="28"/>
        </w:rPr>
        <w:t xml:space="preserve">,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числе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региональных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особенностей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профессиональной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деятельности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выпускников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потребностей работодателей)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т.п.</w:t>
      </w:r>
    </w:p>
    <w:p w14:paraId="7D62A833" w14:textId="4CDBAB3B" w:rsidR="00A8399D" w:rsidRPr="009226CB" w:rsidRDefault="00A8399D" w:rsidP="00A8399D"/>
    <w:p w14:paraId="2244D645" w14:textId="45DCD4C1" w:rsidR="00A8399D" w:rsidRPr="009226CB" w:rsidRDefault="00A8399D" w:rsidP="00A8399D"/>
    <w:p w14:paraId="43DAD917" w14:textId="77777777" w:rsidR="00A8399D" w:rsidRPr="009226CB" w:rsidRDefault="00A8399D" w:rsidP="00A8399D"/>
    <w:p w14:paraId="4042A935" w14:textId="2DAFF703" w:rsidR="003C3814" w:rsidRPr="009226CB" w:rsidRDefault="003C3814" w:rsidP="007830BF">
      <w:pPr>
        <w:pStyle w:val="1"/>
        <w:pageBreakBefore/>
        <w:jc w:val="right"/>
        <w:rPr>
          <w:b w:val="0"/>
          <w:bCs w:val="0"/>
        </w:rPr>
      </w:pPr>
      <w:bookmarkStart w:id="17" w:name="_Toc127522449"/>
      <w:r w:rsidRPr="009226CB">
        <w:rPr>
          <w:b w:val="0"/>
          <w:bCs w:val="0"/>
        </w:rPr>
        <w:lastRenderedPageBreak/>
        <w:t>Приложение 1</w:t>
      </w:r>
      <w:bookmarkEnd w:id="17"/>
    </w:p>
    <w:p w14:paraId="52A406A7" w14:textId="2A8A8CC0" w:rsidR="00C43108" w:rsidRPr="009226CB" w:rsidRDefault="00C43108" w:rsidP="007830BF">
      <w:pPr>
        <w:pStyle w:val="1"/>
        <w:jc w:val="right"/>
        <w:rPr>
          <w:b w:val="0"/>
          <w:bCs w:val="0"/>
        </w:rPr>
      </w:pPr>
      <w:bookmarkStart w:id="18" w:name="_Toc127522450"/>
      <w:r w:rsidRPr="009226CB">
        <w:rPr>
          <w:b w:val="0"/>
          <w:bCs w:val="0"/>
        </w:rPr>
        <w:t>к рабочей программе по дисциплине (модулю)</w:t>
      </w:r>
      <w:bookmarkEnd w:id="18"/>
    </w:p>
    <w:p w14:paraId="782798E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1FF350FF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ОЦЕНОЧНЫЕ СРЕДС</w:t>
      </w:r>
      <w:r w:rsidR="00CA4311">
        <w:rPr>
          <w:rFonts w:cs="Times New Roman"/>
          <w:b/>
          <w:bCs/>
          <w:szCs w:val="28"/>
        </w:rPr>
        <w:t>Т</w:t>
      </w:r>
      <w:r w:rsidRPr="009226CB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C5A730C" w14:textId="77777777" w:rsidR="0047220B" w:rsidRPr="009226CB" w:rsidRDefault="0047220B" w:rsidP="0047220B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>
        <w:rPr>
          <w:rFonts w:cs="Times New Roman"/>
          <w:b/>
          <w:bCs/>
          <w:szCs w:val="28"/>
        </w:rPr>
        <w:t>6</w:t>
      </w:r>
      <w:r w:rsidRPr="009226CB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НЕОТЛОЖНАЯ ПОМОЩЬ</w:t>
      </w:r>
    </w:p>
    <w:p w14:paraId="54B7708C" w14:textId="2DC4EC18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9226CB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СПЕЦИАЛЬНОСТЬ </w:t>
      </w:r>
    </w:p>
    <w:p w14:paraId="2AA383AC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226CB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7B70B64B" w14:textId="2352FD0D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C504A4">
        <w:rPr>
          <w:rFonts w:cs="Times New Roman"/>
          <w:szCs w:val="28"/>
        </w:rPr>
        <w:t>6</w:t>
      </w:r>
    </w:p>
    <w:p w14:paraId="0E6C870A" w14:textId="1932AD12" w:rsidR="00C43108" w:rsidRPr="009226CB" w:rsidRDefault="00C43108" w:rsidP="00C43108">
      <w:pPr>
        <w:rPr>
          <w:b/>
          <w:bCs/>
        </w:rPr>
      </w:pPr>
      <w:r w:rsidRPr="009226CB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8264B74" w14:textId="78EFEB05" w:rsidR="007830BF" w:rsidRDefault="007830BF" w:rsidP="007830BF">
      <w:pPr>
        <w:jc w:val="right"/>
      </w:pPr>
      <w:r w:rsidRPr="009226CB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3C3E32" w:rsidRPr="009226CB" w14:paraId="4CEE9647" w14:textId="77777777" w:rsidTr="00C05EF8">
        <w:trPr>
          <w:trHeight w:val="517"/>
          <w:tblHeader/>
        </w:trPr>
        <w:tc>
          <w:tcPr>
            <w:tcW w:w="3261" w:type="dxa"/>
            <w:vAlign w:val="center"/>
          </w:tcPr>
          <w:p w14:paraId="6A171C99" w14:textId="77777777" w:rsidR="003C3E32" w:rsidRPr="009226CB" w:rsidRDefault="003C3E32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9226CB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3B102C9" w14:textId="77777777" w:rsidR="003C3E32" w:rsidRPr="009226CB" w:rsidRDefault="003C3E32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9226CB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08C48D66" w14:textId="77777777" w:rsidR="003C3E32" w:rsidRPr="009226CB" w:rsidRDefault="003C3E32" w:rsidP="00C05EF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обучения</w:t>
            </w:r>
            <w:r w:rsidRPr="009226CB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77713441" w14:textId="77777777" w:rsidR="003C3E32" w:rsidRPr="009226CB" w:rsidRDefault="003C3E32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по</w:t>
            </w:r>
            <w:r w:rsidRPr="009226CB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9226C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E32" w:rsidRPr="009226CB" w14:paraId="643F13AE" w14:textId="77777777" w:rsidTr="00C05EF8">
        <w:trPr>
          <w:trHeight w:val="230"/>
        </w:trPr>
        <w:tc>
          <w:tcPr>
            <w:tcW w:w="9356" w:type="dxa"/>
            <w:gridSpan w:val="3"/>
          </w:tcPr>
          <w:p w14:paraId="7807F496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3C3E32" w:rsidRPr="009226CB" w14:paraId="4E99342F" w14:textId="77777777" w:rsidTr="00C05EF8">
        <w:trPr>
          <w:trHeight w:val="283"/>
        </w:trPr>
        <w:tc>
          <w:tcPr>
            <w:tcW w:w="3261" w:type="dxa"/>
            <w:vMerge w:val="restart"/>
          </w:tcPr>
          <w:p w14:paraId="62E2D758" w14:textId="77777777" w:rsidR="003C3E32" w:rsidRPr="009226CB" w:rsidRDefault="003C3E32" w:rsidP="00C05EF8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336C42B5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B47D745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Профессиональные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т.ч.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базы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данных;</w:t>
            </w:r>
          </w:p>
          <w:p w14:paraId="6E1A50C6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3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классификации</w:t>
            </w:r>
            <w:r w:rsidRPr="009226CB">
              <w:rPr>
                <w:spacing w:val="-6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0299AC8D" w14:textId="77777777" w:rsidR="003C3E32" w:rsidRPr="009226CB" w:rsidRDefault="003C3E32" w:rsidP="00B81299">
            <w:pPr>
              <w:pStyle w:val="a3"/>
              <w:numPr>
                <w:ilvl w:val="0"/>
                <w:numId w:val="28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Современные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методы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диагностики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заболеваний</w:t>
            </w:r>
          </w:p>
          <w:p w14:paraId="5C7D50FF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Методики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сбора,</w:t>
            </w:r>
            <w:r w:rsidRPr="009226CB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3C3E32" w:rsidRPr="009226CB" w14:paraId="75D5A09F" w14:textId="77777777" w:rsidTr="00C05EF8">
        <w:trPr>
          <w:trHeight w:val="283"/>
        </w:trPr>
        <w:tc>
          <w:tcPr>
            <w:tcW w:w="3261" w:type="dxa"/>
            <w:vMerge/>
          </w:tcPr>
          <w:p w14:paraId="6673CEFB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3D86035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1EEF8FBF" w14:textId="77777777" w:rsidR="003C3E32" w:rsidRPr="009226CB" w:rsidRDefault="003C3E32" w:rsidP="00B81299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Пользоваться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профессиональными</w:t>
            </w:r>
            <w:r w:rsidRPr="009226CB">
              <w:rPr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1"/>
                <w:sz w:val="24"/>
                <w:szCs w:val="24"/>
              </w:rPr>
              <w:t>источниками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информации;</w:t>
            </w:r>
          </w:p>
          <w:p w14:paraId="676A5898" w14:textId="77777777" w:rsidR="003C3E32" w:rsidRPr="009226CB" w:rsidRDefault="003C3E32" w:rsidP="00B81299">
            <w:pPr>
              <w:pStyle w:val="a3"/>
              <w:numPr>
                <w:ilvl w:val="0"/>
                <w:numId w:val="2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Приобретать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систематические</w:t>
            </w:r>
            <w:r w:rsidRPr="009226CB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знания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клиники,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3C3E32" w:rsidRPr="009226CB" w14:paraId="42C6D8C7" w14:textId="77777777" w:rsidTr="00C05EF8">
        <w:trPr>
          <w:trHeight w:val="283"/>
        </w:trPr>
        <w:tc>
          <w:tcPr>
            <w:tcW w:w="3261" w:type="dxa"/>
            <w:vMerge/>
          </w:tcPr>
          <w:p w14:paraId="1F7FF910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B8293B0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2B68753F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6166AF1A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систематизации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знаний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области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диагностики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заболеваний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систем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человека;</w:t>
            </w:r>
          </w:p>
          <w:p w14:paraId="3B5861A5" w14:textId="77777777" w:rsidR="003C3E32" w:rsidRPr="009226CB" w:rsidRDefault="003C3E32" w:rsidP="00B81299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Технологией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сравнительного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анализа,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дифференциально-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диагностического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поиска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основании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обследования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использования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источников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информации;</w:t>
            </w:r>
          </w:p>
          <w:p w14:paraId="48A6D1AE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Навыком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планирования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диагностической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лечебной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деятельности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основе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анализа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интерпретации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полученных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3C3E32" w:rsidRPr="009226CB" w14:paraId="35D9410A" w14:textId="77777777" w:rsidTr="00C05EF8">
        <w:trPr>
          <w:trHeight w:val="283"/>
        </w:trPr>
        <w:tc>
          <w:tcPr>
            <w:tcW w:w="3261" w:type="dxa"/>
            <w:vMerge w:val="restart"/>
          </w:tcPr>
          <w:p w14:paraId="61771897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30F751F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1B0F5269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средства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решения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786E9C09" w14:textId="77777777" w:rsidTr="00C05EF8">
        <w:trPr>
          <w:trHeight w:val="283"/>
        </w:trPr>
        <w:tc>
          <w:tcPr>
            <w:tcW w:w="3261" w:type="dxa"/>
            <w:vMerge/>
          </w:tcPr>
          <w:p w14:paraId="6AA0EDA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AC920E4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Уметь</w:t>
            </w:r>
          </w:p>
        </w:tc>
        <w:tc>
          <w:tcPr>
            <w:tcW w:w="5103" w:type="dxa"/>
          </w:tcPr>
          <w:p w14:paraId="50FF97C7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37C0714C" w14:textId="77777777" w:rsidTr="00C05EF8">
        <w:trPr>
          <w:trHeight w:val="283"/>
        </w:trPr>
        <w:tc>
          <w:tcPr>
            <w:tcW w:w="3261" w:type="dxa"/>
            <w:vMerge/>
          </w:tcPr>
          <w:p w14:paraId="4664F0F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7C2824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1B1CB7B6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9226CB">
              <w:rPr>
                <w:sz w:val="24"/>
                <w:szCs w:val="24"/>
                <w:lang w:val="ru-RU"/>
              </w:rPr>
              <w:t>профессиональных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3C3E32" w:rsidRPr="009226CB" w14:paraId="33521D08" w14:textId="77777777" w:rsidTr="00C05EF8">
        <w:trPr>
          <w:trHeight w:val="283"/>
        </w:trPr>
        <w:tc>
          <w:tcPr>
            <w:tcW w:w="9356" w:type="dxa"/>
            <w:gridSpan w:val="3"/>
          </w:tcPr>
          <w:p w14:paraId="6CC74294" w14:textId="77777777" w:rsidR="003C3E32" w:rsidRPr="009226CB" w:rsidRDefault="003C3E32" w:rsidP="00C05EF8">
            <w:pPr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3C3E32" w:rsidRPr="009226CB" w14:paraId="0B0D3480" w14:textId="77777777" w:rsidTr="00C05EF8">
        <w:trPr>
          <w:trHeight w:val="283"/>
        </w:trPr>
        <w:tc>
          <w:tcPr>
            <w:tcW w:w="3261" w:type="dxa"/>
            <w:vMerge w:val="restart"/>
          </w:tcPr>
          <w:p w14:paraId="703079B8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ОПК-</w:t>
            </w:r>
            <w:r>
              <w:rPr>
                <w:sz w:val="24"/>
                <w:szCs w:val="24"/>
                <w:lang w:val="ru-RU"/>
              </w:rPr>
              <w:t>10</w:t>
            </w:r>
            <w:r w:rsidRPr="009226CB">
              <w:rPr>
                <w:sz w:val="24"/>
                <w:szCs w:val="24"/>
                <w:lang w:val="ru-RU"/>
              </w:rPr>
              <w:t>.1. Оценивает состояния пациентов</w:t>
            </w:r>
          </w:p>
        </w:tc>
        <w:tc>
          <w:tcPr>
            <w:tcW w:w="992" w:type="dxa"/>
          </w:tcPr>
          <w:p w14:paraId="0EBA826E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42A6FBC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 форме</w:t>
            </w:r>
          </w:p>
        </w:tc>
      </w:tr>
      <w:tr w:rsidR="003C3E32" w:rsidRPr="009226CB" w14:paraId="59BBC5D5" w14:textId="77777777" w:rsidTr="00C05EF8">
        <w:trPr>
          <w:trHeight w:val="283"/>
        </w:trPr>
        <w:tc>
          <w:tcPr>
            <w:tcW w:w="3261" w:type="dxa"/>
            <w:vMerge/>
          </w:tcPr>
          <w:p w14:paraId="14A3C4A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9BB1BD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A271E21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Распознавать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состояния,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представляющие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lastRenderedPageBreak/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</w:t>
            </w:r>
            <w:r w:rsidRPr="009226CB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 требующие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3C3E32" w:rsidRPr="009226CB" w14:paraId="555D684C" w14:textId="77777777" w:rsidTr="00C05EF8">
        <w:trPr>
          <w:trHeight w:val="283"/>
        </w:trPr>
        <w:tc>
          <w:tcPr>
            <w:tcW w:w="3261" w:type="dxa"/>
            <w:vMerge/>
          </w:tcPr>
          <w:p w14:paraId="13A16129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1192123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103" w:type="dxa"/>
          </w:tcPr>
          <w:p w14:paraId="2C18FAE2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Распознаванием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состояний,</w:t>
            </w:r>
            <w:r w:rsidRPr="009226CB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представляющих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угрозу</w:t>
            </w:r>
            <w:r w:rsidRPr="009226C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включая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клинической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смерти</w:t>
            </w:r>
            <w:r w:rsidRPr="009226C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(остановка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(кровообращения</w:t>
            </w:r>
            <w:r w:rsidRPr="009226CB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</w:t>
            </w:r>
            <w:r w:rsidRPr="009226C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(или)</w:t>
            </w:r>
            <w:r w:rsidRPr="009226CB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дыхания),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экстренной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3C3E32" w:rsidRPr="009226CB" w14:paraId="0DB44C21" w14:textId="77777777" w:rsidTr="00C05EF8">
        <w:trPr>
          <w:trHeight w:val="283"/>
        </w:trPr>
        <w:tc>
          <w:tcPr>
            <w:tcW w:w="3261" w:type="dxa"/>
            <w:vMerge w:val="restart"/>
          </w:tcPr>
          <w:p w14:paraId="7B770E49" w14:textId="77777777" w:rsidR="003C3E32" w:rsidRPr="009226CB" w:rsidRDefault="003C3E32" w:rsidP="00C05EF8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226CB">
              <w:rPr>
                <w:rFonts w:cs="Times New Roman"/>
                <w:sz w:val="24"/>
                <w:szCs w:val="24"/>
                <w:lang w:val="ru-RU"/>
              </w:rPr>
              <w:t>ОПК-</w:t>
            </w:r>
            <w:r>
              <w:rPr>
                <w:rFonts w:cs="Times New Roman"/>
                <w:sz w:val="24"/>
                <w:szCs w:val="24"/>
                <w:lang w:val="ru-RU"/>
              </w:rPr>
              <w:t>10</w:t>
            </w:r>
            <w:r w:rsidRPr="009226CB">
              <w:rPr>
                <w:rFonts w:cs="Times New Roman"/>
                <w:sz w:val="24"/>
                <w:szCs w:val="24"/>
                <w:lang w:val="ru-RU"/>
              </w:rPr>
              <w:t>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216C0F3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98F8A44" w14:textId="77777777" w:rsidR="003C3E32" w:rsidRPr="003C3E32" w:rsidRDefault="003C3E32" w:rsidP="00B81299">
            <w:pPr>
              <w:pStyle w:val="a3"/>
              <w:numPr>
                <w:ilvl w:val="0"/>
                <w:numId w:val="27"/>
              </w:numPr>
              <w:ind w:left="419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Состояния, требующие медицинской помощи в экстренной и неотложной формах;</w:t>
            </w:r>
          </w:p>
          <w:p w14:paraId="22B826C6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9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>неотложных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направленные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поддержание</w:t>
            </w:r>
            <w:r w:rsidRPr="009226CB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жизненно</w:t>
            </w:r>
            <w:r w:rsidRPr="009226CB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важных функций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организма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человека.</w:t>
            </w:r>
          </w:p>
        </w:tc>
      </w:tr>
      <w:tr w:rsidR="003C3E32" w:rsidRPr="009226CB" w14:paraId="0D4B25E5" w14:textId="77777777" w:rsidTr="00C05EF8">
        <w:trPr>
          <w:trHeight w:val="283"/>
        </w:trPr>
        <w:tc>
          <w:tcPr>
            <w:tcW w:w="3261" w:type="dxa"/>
            <w:vMerge/>
          </w:tcPr>
          <w:p w14:paraId="58D94B6E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2F92B4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731BD1C3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Применить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соответствии</w:t>
            </w:r>
            <w:r w:rsidRPr="009226CB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</w:t>
            </w:r>
            <w:r w:rsidRPr="009226C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выявленными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нарушениями</w:t>
            </w:r>
            <w:r w:rsidRPr="009226C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 или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иные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методы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 неотложной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</w:p>
        </w:tc>
      </w:tr>
      <w:tr w:rsidR="003C3E32" w:rsidRPr="009226CB" w14:paraId="7BE76C37" w14:textId="77777777" w:rsidTr="00C05EF8">
        <w:trPr>
          <w:trHeight w:val="283"/>
        </w:trPr>
        <w:tc>
          <w:tcPr>
            <w:tcW w:w="3261" w:type="dxa"/>
            <w:vMerge/>
          </w:tcPr>
          <w:p w14:paraId="16F98601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969699" w14:textId="77777777" w:rsidR="003C3E32" w:rsidRPr="009226CB" w:rsidRDefault="003C3E32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151C5B4E" w14:textId="77777777" w:rsidR="003C3E32" w:rsidRPr="009226CB" w:rsidRDefault="003C3E32" w:rsidP="00B81299">
            <w:pPr>
              <w:pStyle w:val="a3"/>
              <w:numPr>
                <w:ilvl w:val="0"/>
                <w:numId w:val="27"/>
              </w:numPr>
              <w:ind w:left="414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Навыками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оказания</w:t>
            </w:r>
            <w:r w:rsidRPr="009226CB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неотложной</w:t>
            </w:r>
            <w:r w:rsidRPr="009226CB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медицинской</w:t>
            </w:r>
            <w:r w:rsidRPr="009226CB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помощи</w:t>
            </w:r>
            <w:r w:rsidRPr="009226CB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при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состояниях,</w:t>
            </w:r>
            <w:r w:rsidRPr="009226C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требующих</w:t>
            </w:r>
            <w:r w:rsidRPr="009226C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срочного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медицинского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20200A32" w14:textId="0833E5B4" w:rsidR="003C3E32" w:rsidRDefault="003C3E32" w:rsidP="003C3E32"/>
    <w:p w14:paraId="36872B87" w14:textId="5B4C9A39" w:rsidR="00C43108" w:rsidRPr="009226CB" w:rsidRDefault="00C43108" w:rsidP="00C43108">
      <w:pPr>
        <w:ind w:firstLine="708"/>
        <w:rPr>
          <w:b/>
          <w:bCs/>
        </w:rPr>
      </w:pPr>
      <w:r w:rsidRPr="009226CB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9226CB" w:rsidRDefault="00C43108" w:rsidP="00C43108">
      <w:pPr>
        <w:ind w:firstLine="708"/>
      </w:pPr>
      <w:r w:rsidRPr="009226CB">
        <w:t>В</w:t>
      </w:r>
      <w:r w:rsidRPr="009226CB">
        <w:rPr>
          <w:spacing w:val="1"/>
        </w:rPr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>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 а также промежуточной аттестации в форме экзамена и (или) зачета с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23"/>
        </w:rPr>
        <w:t xml:space="preserve"> </w:t>
      </w:r>
      <w:r w:rsidRPr="009226CB">
        <w:t>обучающиеся</w:t>
      </w:r>
      <w:r w:rsidRPr="009226CB">
        <w:rPr>
          <w:spacing w:val="30"/>
        </w:rPr>
        <w:t xml:space="preserve"> </w:t>
      </w:r>
      <w:r w:rsidRPr="009226CB">
        <w:t>оцениваются</w:t>
      </w:r>
      <w:r w:rsidRPr="009226CB">
        <w:rPr>
          <w:spacing w:val="26"/>
        </w:rPr>
        <w:t xml:space="preserve"> </w:t>
      </w:r>
      <w:r w:rsidRPr="009226CB">
        <w:t>по</w:t>
      </w:r>
      <w:r w:rsidRPr="009226CB">
        <w:rPr>
          <w:spacing w:val="35"/>
        </w:rPr>
        <w:t xml:space="preserve"> </w:t>
      </w:r>
      <w:r w:rsidRPr="009226CB">
        <w:t>четырёхбалльной</w:t>
      </w:r>
      <w:r w:rsidRPr="009226CB">
        <w:rPr>
          <w:spacing w:val="26"/>
        </w:rPr>
        <w:t xml:space="preserve"> </w:t>
      </w:r>
      <w:r w:rsidRPr="009226CB">
        <w:t>шкале:</w:t>
      </w:r>
      <w:r w:rsidRPr="009226CB">
        <w:rPr>
          <w:spacing w:val="32"/>
        </w:rPr>
        <w:t xml:space="preserve"> </w:t>
      </w:r>
      <w:r w:rsidRPr="009226CB">
        <w:t>«отлично»,</w:t>
      </w:r>
      <w:r w:rsidRPr="009226CB">
        <w:rPr>
          <w:spacing w:val="32"/>
        </w:rPr>
        <w:t xml:space="preserve"> </w:t>
      </w:r>
      <w:r w:rsidRPr="009226CB">
        <w:t>«хорошо», «удовлетворительно»,</w:t>
      </w:r>
      <w:r w:rsidRPr="009226CB">
        <w:rPr>
          <w:spacing w:val="-7"/>
        </w:rPr>
        <w:t xml:space="preserve"> </w:t>
      </w:r>
      <w:r w:rsidRPr="009226CB">
        <w:t>«неудовлетворительно».</w:t>
      </w:r>
    </w:p>
    <w:p w14:paraId="3A5550CA" w14:textId="77777777" w:rsidR="00C43108" w:rsidRPr="009226CB" w:rsidRDefault="00C43108" w:rsidP="00C4310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«отлично»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глубоко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программный материал, исчерпывающе, последовательно, четко и логически стройно его</w:t>
      </w:r>
      <w:r w:rsidRPr="009226CB">
        <w:rPr>
          <w:spacing w:val="-57"/>
        </w:rPr>
        <w:t xml:space="preserve"> </w:t>
      </w:r>
      <w:r w:rsidRPr="009226CB">
        <w:t>излагает,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связывать</w:t>
      </w:r>
      <w:r w:rsidRPr="009226CB">
        <w:rPr>
          <w:spacing w:val="1"/>
        </w:rPr>
        <w:t xml:space="preserve"> </w:t>
      </w:r>
      <w:r w:rsidRPr="009226CB">
        <w:t>теорию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практикой,</w:t>
      </w:r>
      <w:r w:rsidRPr="009226CB">
        <w:rPr>
          <w:spacing w:val="1"/>
        </w:rPr>
        <w:t xml:space="preserve"> </w:t>
      </w:r>
      <w:r w:rsidRPr="009226CB">
        <w:t>свободно</w:t>
      </w:r>
      <w:r w:rsidRPr="009226CB">
        <w:rPr>
          <w:spacing w:val="1"/>
        </w:rPr>
        <w:t xml:space="preserve"> </w:t>
      </w:r>
      <w:r w:rsidRPr="009226CB">
        <w:t>справляется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задачами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вопросами,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затрудняется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ответами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видоизменении</w:t>
      </w:r>
      <w:r w:rsidRPr="009226CB">
        <w:rPr>
          <w:spacing w:val="1"/>
        </w:rPr>
        <w:t xml:space="preserve"> </w:t>
      </w:r>
      <w:r w:rsidRPr="009226CB">
        <w:t>заданий,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принять</w:t>
      </w:r>
      <w:r w:rsidRPr="009226CB">
        <w:rPr>
          <w:spacing w:val="1"/>
        </w:rPr>
        <w:t xml:space="preserve"> </w:t>
      </w:r>
      <w:r w:rsidRPr="009226CB">
        <w:t>правильное</w:t>
      </w:r>
      <w:r w:rsidRPr="009226CB">
        <w:rPr>
          <w:spacing w:val="16"/>
        </w:rPr>
        <w:t xml:space="preserve"> </w:t>
      </w:r>
      <w:r w:rsidRPr="009226CB">
        <w:t>решение</w:t>
      </w:r>
      <w:r w:rsidRPr="009226CB">
        <w:rPr>
          <w:spacing w:val="17"/>
        </w:rPr>
        <w:t xml:space="preserve"> </w:t>
      </w:r>
      <w:r w:rsidRPr="009226CB">
        <w:t>и</w:t>
      </w:r>
      <w:r w:rsidRPr="009226CB">
        <w:rPr>
          <w:spacing w:val="19"/>
        </w:rPr>
        <w:t xml:space="preserve"> </w:t>
      </w:r>
      <w:r w:rsidRPr="009226CB">
        <w:t>грамотно</w:t>
      </w:r>
      <w:r w:rsidRPr="009226CB">
        <w:rPr>
          <w:spacing w:val="22"/>
        </w:rPr>
        <w:t xml:space="preserve"> </w:t>
      </w:r>
      <w:r w:rsidRPr="009226CB">
        <w:t>его</w:t>
      </w:r>
      <w:r w:rsidRPr="009226CB">
        <w:rPr>
          <w:spacing w:val="18"/>
        </w:rPr>
        <w:t xml:space="preserve"> </w:t>
      </w:r>
      <w:r w:rsidRPr="009226CB">
        <w:t>обосновывать,</w:t>
      </w:r>
      <w:r w:rsidRPr="009226CB">
        <w:rPr>
          <w:spacing w:val="19"/>
        </w:rPr>
        <w:t xml:space="preserve"> </w:t>
      </w:r>
      <w:r w:rsidRPr="009226CB">
        <w:t>владеет</w:t>
      </w:r>
      <w:r w:rsidRPr="009226CB">
        <w:rPr>
          <w:spacing w:val="19"/>
        </w:rPr>
        <w:t xml:space="preserve"> </w:t>
      </w:r>
      <w:r w:rsidRPr="009226CB">
        <w:t>разносторонними</w:t>
      </w:r>
      <w:r w:rsidRPr="009226CB">
        <w:rPr>
          <w:spacing w:val="19"/>
        </w:rPr>
        <w:t xml:space="preserve"> </w:t>
      </w:r>
      <w:r w:rsidRPr="009226CB">
        <w:t>навыками</w:t>
      </w:r>
      <w:r w:rsidRPr="009226CB">
        <w:rPr>
          <w:spacing w:val="-57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выполнения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1"/>
        </w:rPr>
        <w:t xml:space="preserve"> </w:t>
      </w:r>
      <w:r w:rsidRPr="009226CB">
        <w:t>предложенной</w:t>
      </w:r>
      <w:r w:rsidRPr="009226CB">
        <w:rPr>
          <w:spacing w:val="1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2"/>
        </w:rPr>
        <w:t xml:space="preserve"> </w:t>
      </w:r>
      <w:r w:rsidRPr="009226CB">
        <w:t>выбирает</w:t>
      </w:r>
      <w:r w:rsidRPr="009226CB">
        <w:rPr>
          <w:spacing w:val="-2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76093331" w14:textId="77777777" w:rsidR="00C43108" w:rsidRPr="009226CB" w:rsidRDefault="00C43108" w:rsidP="00FE5D78">
      <w:pPr>
        <w:ind w:firstLine="708"/>
      </w:pPr>
      <w:r w:rsidRPr="009226CB">
        <w:t>Оценка «хорошо» – выставляется ординатору, если он твердо знает программный</w:t>
      </w:r>
      <w:r w:rsidRPr="009226CB">
        <w:rPr>
          <w:spacing w:val="1"/>
        </w:rPr>
        <w:t xml:space="preserve"> </w:t>
      </w:r>
      <w:r w:rsidRPr="009226CB">
        <w:t>материал,</w:t>
      </w:r>
      <w:r w:rsidRPr="009226CB">
        <w:rPr>
          <w:spacing w:val="13"/>
        </w:rPr>
        <w:t xml:space="preserve"> </w:t>
      </w:r>
      <w:r w:rsidRPr="009226CB">
        <w:t>грамотно</w:t>
      </w:r>
      <w:r w:rsidRPr="009226CB">
        <w:rPr>
          <w:spacing w:val="15"/>
        </w:rPr>
        <w:t xml:space="preserve"> </w:t>
      </w:r>
      <w:r w:rsidRPr="009226CB">
        <w:t>и</w:t>
      </w:r>
      <w:r w:rsidRPr="009226CB">
        <w:rPr>
          <w:spacing w:val="11"/>
        </w:rPr>
        <w:t xml:space="preserve"> </w:t>
      </w:r>
      <w:r w:rsidRPr="009226CB">
        <w:t>по</w:t>
      </w:r>
      <w:r w:rsidRPr="009226CB">
        <w:rPr>
          <w:spacing w:val="15"/>
        </w:rPr>
        <w:t xml:space="preserve"> </w:t>
      </w:r>
      <w:r w:rsidRPr="009226CB">
        <w:t>существу</w:t>
      </w:r>
      <w:r w:rsidRPr="009226CB">
        <w:rPr>
          <w:spacing w:val="1"/>
        </w:rPr>
        <w:t xml:space="preserve"> </w:t>
      </w:r>
      <w:r w:rsidRPr="009226CB">
        <w:t>излагает</w:t>
      </w:r>
      <w:r w:rsidRPr="009226CB">
        <w:rPr>
          <w:spacing w:val="11"/>
        </w:rPr>
        <w:t xml:space="preserve"> </w:t>
      </w:r>
      <w:r w:rsidRPr="009226CB">
        <w:t>его,</w:t>
      </w:r>
      <w:r w:rsidRPr="009226CB">
        <w:rPr>
          <w:spacing w:val="12"/>
        </w:rPr>
        <w:t xml:space="preserve"> </w:t>
      </w:r>
      <w:r w:rsidRPr="009226CB">
        <w:t>не</w:t>
      </w:r>
      <w:r w:rsidRPr="009226CB">
        <w:rPr>
          <w:spacing w:val="9"/>
        </w:rPr>
        <w:t xml:space="preserve"> </w:t>
      </w:r>
      <w:r w:rsidRPr="009226CB">
        <w:t>допуская</w:t>
      </w:r>
      <w:r w:rsidRPr="009226CB">
        <w:rPr>
          <w:spacing w:val="15"/>
        </w:rPr>
        <w:t xml:space="preserve"> </w:t>
      </w:r>
      <w:r w:rsidRPr="009226CB">
        <w:t>существенных</w:t>
      </w:r>
      <w:r w:rsidRPr="009226CB">
        <w:rPr>
          <w:spacing w:val="5"/>
        </w:rPr>
        <w:t xml:space="preserve"> </w:t>
      </w:r>
      <w:r w:rsidRPr="009226CB">
        <w:t>неточностей</w:t>
      </w:r>
      <w:r w:rsidRPr="009226CB">
        <w:rPr>
          <w:spacing w:val="-57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ответе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вопрос,</w:t>
      </w:r>
      <w:r w:rsidRPr="009226CB">
        <w:rPr>
          <w:spacing w:val="1"/>
        </w:rPr>
        <w:t xml:space="preserve"> </w:t>
      </w:r>
      <w:r w:rsidRPr="009226CB">
        <w:t>но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полно</w:t>
      </w:r>
      <w:r w:rsidRPr="009226CB">
        <w:rPr>
          <w:spacing w:val="1"/>
        </w:rPr>
        <w:t xml:space="preserve"> </w:t>
      </w:r>
      <w:r w:rsidRPr="009226CB">
        <w:t>раскрывает</w:t>
      </w:r>
      <w:r w:rsidRPr="009226CB">
        <w:rPr>
          <w:spacing w:val="1"/>
        </w:rPr>
        <w:t xml:space="preserve"> </w:t>
      </w:r>
      <w:r w:rsidRPr="009226CB">
        <w:t>междисциплинарные</w:t>
      </w:r>
      <w:r w:rsidRPr="009226CB">
        <w:rPr>
          <w:spacing w:val="1"/>
        </w:rPr>
        <w:t xml:space="preserve"> </w:t>
      </w:r>
      <w:r w:rsidRPr="009226CB">
        <w:t>связи,</w:t>
      </w:r>
      <w:r w:rsidRPr="009226CB">
        <w:rPr>
          <w:spacing w:val="1"/>
        </w:rPr>
        <w:t xml:space="preserve"> </w:t>
      </w:r>
      <w:r w:rsidRPr="009226CB">
        <w:t>правильно применяет теоретические положения при решении практических вопросов и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владеет</w:t>
      </w:r>
      <w:r w:rsidRPr="009226CB">
        <w:rPr>
          <w:spacing w:val="1"/>
        </w:rPr>
        <w:t xml:space="preserve"> </w:t>
      </w:r>
      <w:r w:rsidRPr="009226CB">
        <w:lastRenderedPageBreak/>
        <w:t>необходимыми</w:t>
      </w:r>
      <w:r w:rsidRPr="009226CB">
        <w:rPr>
          <w:spacing w:val="1"/>
        </w:rPr>
        <w:t xml:space="preserve"> </w:t>
      </w:r>
      <w:r w:rsidRPr="009226CB">
        <w:t>навыками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их</w:t>
      </w:r>
      <w:r w:rsidRPr="009226CB">
        <w:rPr>
          <w:spacing w:val="1"/>
        </w:rPr>
        <w:t xml:space="preserve"> </w:t>
      </w:r>
      <w:r w:rsidRPr="009226CB">
        <w:t>выполнения,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-3"/>
        </w:rPr>
        <w:t xml:space="preserve"> </w:t>
      </w:r>
      <w:r w:rsidRPr="009226CB">
        <w:t>предложенной</w:t>
      </w:r>
      <w:r w:rsidRPr="009226CB">
        <w:rPr>
          <w:spacing w:val="-3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1"/>
        </w:rPr>
        <w:t xml:space="preserve"> </w:t>
      </w:r>
      <w:r w:rsidRPr="009226CB">
        <w:t>выбирает</w:t>
      </w:r>
      <w:r w:rsidRPr="009226CB">
        <w:rPr>
          <w:spacing w:val="1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59FDC88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«удовлетворительно»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1"/>
        </w:rPr>
        <w:t xml:space="preserve"> </w:t>
      </w:r>
      <w:r w:rsidRPr="009226CB">
        <w:t>поверхностные</w:t>
      </w:r>
      <w:r w:rsidRPr="009226CB">
        <w:rPr>
          <w:spacing w:val="1"/>
        </w:rPr>
        <w:t xml:space="preserve"> </w:t>
      </w:r>
      <w:r w:rsidRPr="009226CB">
        <w:t>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его</w:t>
      </w:r>
      <w:r w:rsidRPr="009226CB">
        <w:rPr>
          <w:spacing w:val="1"/>
        </w:rPr>
        <w:t xml:space="preserve"> </w:t>
      </w:r>
      <w:r w:rsidRPr="009226CB">
        <w:t>деталей,</w:t>
      </w:r>
      <w:r w:rsidRPr="009226CB">
        <w:rPr>
          <w:spacing w:val="1"/>
        </w:rPr>
        <w:t xml:space="preserve"> </w:t>
      </w:r>
      <w:r w:rsidRPr="009226CB">
        <w:t>допускает</w:t>
      </w:r>
      <w:r w:rsidRPr="009226CB">
        <w:rPr>
          <w:spacing w:val="1"/>
        </w:rPr>
        <w:t xml:space="preserve"> </w:t>
      </w:r>
      <w:r w:rsidRPr="009226CB">
        <w:t>неточности,</w:t>
      </w:r>
      <w:r w:rsidRPr="009226CB">
        <w:rPr>
          <w:spacing w:val="1"/>
        </w:rPr>
        <w:t xml:space="preserve"> </w:t>
      </w:r>
      <w:r w:rsidRPr="009226CB">
        <w:t>оперирует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правильными</w:t>
      </w:r>
      <w:r w:rsidRPr="009226CB">
        <w:rPr>
          <w:spacing w:val="1"/>
        </w:rPr>
        <w:t xml:space="preserve"> </w:t>
      </w:r>
      <w:r w:rsidRPr="009226CB">
        <w:t>формулировками,</w:t>
      </w:r>
      <w:r w:rsidRPr="009226CB">
        <w:rPr>
          <w:spacing w:val="1"/>
        </w:rPr>
        <w:t xml:space="preserve"> </w:t>
      </w:r>
      <w:r w:rsidRPr="009226CB">
        <w:t>нарушает</w:t>
      </w:r>
      <w:r w:rsidRPr="009226CB">
        <w:rPr>
          <w:spacing w:val="1"/>
        </w:rPr>
        <w:t xml:space="preserve"> </w:t>
      </w:r>
      <w:r w:rsidRPr="009226CB">
        <w:t>логическую</w:t>
      </w:r>
      <w:r w:rsidRPr="009226CB">
        <w:rPr>
          <w:spacing w:val="1"/>
        </w:rPr>
        <w:t xml:space="preserve"> </w:t>
      </w:r>
      <w:r w:rsidRPr="009226CB">
        <w:t>последовательность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изложении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выполнении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комплексной оценкой предложенной ситуации, не полностью отвечает на вопросы, при</w:t>
      </w:r>
      <w:r w:rsidRPr="009226CB">
        <w:rPr>
          <w:spacing w:val="1"/>
        </w:rPr>
        <w:t xml:space="preserve"> </w:t>
      </w:r>
      <w:r w:rsidRPr="009226CB">
        <w:t>помощи</w:t>
      </w:r>
      <w:r w:rsidRPr="009226CB">
        <w:rPr>
          <w:spacing w:val="1"/>
        </w:rPr>
        <w:t xml:space="preserve"> </w:t>
      </w:r>
      <w:r w:rsidRPr="009226CB">
        <w:t>наводящих</w:t>
      </w:r>
      <w:r w:rsidRPr="009226CB">
        <w:rPr>
          <w:spacing w:val="1"/>
        </w:rPr>
        <w:t xml:space="preserve"> </w:t>
      </w:r>
      <w:r w:rsidRPr="009226CB">
        <w:t>вопросов</w:t>
      </w:r>
      <w:r w:rsidRPr="009226CB">
        <w:rPr>
          <w:spacing w:val="1"/>
        </w:rPr>
        <w:t xml:space="preserve"> </w:t>
      </w:r>
      <w:r w:rsidRPr="009226CB">
        <w:t>преподавателя,</w:t>
      </w:r>
      <w:r w:rsidRPr="009226CB">
        <w:rPr>
          <w:spacing w:val="1"/>
        </w:rPr>
        <w:t xml:space="preserve"> </w:t>
      </w:r>
      <w:r w:rsidRPr="009226CB">
        <w:t>выбор</w:t>
      </w:r>
      <w:r w:rsidRPr="009226CB">
        <w:rPr>
          <w:spacing w:val="1"/>
        </w:rPr>
        <w:t xml:space="preserve"> </w:t>
      </w:r>
      <w:r w:rsidRPr="009226CB">
        <w:t>тактики</w:t>
      </w:r>
      <w:r w:rsidRPr="009226CB">
        <w:rPr>
          <w:spacing w:val="1"/>
        </w:rPr>
        <w:t xml:space="preserve"> </w:t>
      </w:r>
      <w:r w:rsidRPr="009226CB">
        <w:t>действий</w:t>
      </w:r>
      <w:r w:rsidRPr="009226CB">
        <w:rPr>
          <w:spacing w:val="1"/>
        </w:rPr>
        <w:t xml:space="preserve"> </w:t>
      </w:r>
      <w:r w:rsidRPr="009226CB">
        <w:t>возможен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-3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ситуацией</w:t>
      </w:r>
      <w:r w:rsidRPr="009226CB">
        <w:rPr>
          <w:spacing w:val="2"/>
        </w:rPr>
        <w:t xml:space="preserve"> </w:t>
      </w:r>
      <w:r w:rsidRPr="009226CB">
        <w:t>при</w:t>
      </w:r>
      <w:r w:rsidRPr="009226CB">
        <w:rPr>
          <w:spacing w:val="3"/>
        </w:rPr>
        <w:t xml:space="preserve"> </w:t>
      </w:r>
      <w:r w:rsidRPr="009226CB">
        <w:t>помощи</w:t>
      </w:r>
      <w:r w:rsidRPr="009226CB">
        <w:rPr>
          <w:spacing w:val="-3"/>
        </w:rPr>
        <w:t xml:space="preserve"> </w:t>
      </w:r>
      <w:r w:rsidRPr="009226CB">
        <w:t>наводящих</w:t>
      </w:r>
      <w:r w:rsidRPr="009226CB">
        <w:rPr>
          <w:spacing w:val="-3"/>
        </w:rPr>
        <w:t xml:space="preserve"> </w:t>
      </w:r>
      <w:r w:rsidRPr="009226CB">
        <w:t>вопросов.</w:t>
      </w:r>
    </w:p>
    <w:p w14:paraId="3BB1FF57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«неудовлетворительно»</w:t>
      </w:r>
      <w:r w:rsidRPr="009226CB">
        <w:rPr>
          <w:spacing w:val="1"/>
        </w:rPr>
        <w:t xml:space="preserve"> </w:t>
      </w:r>
      <w:r w:rsidRPr="009226CB">
        <w:t>– 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который</w:t>
      </w:r>
      <w:r w:rsidRPr="009226CB">
        <w:rPr>
          <w:spacing w:val="1"/>
        </w:rPr>
        <w:t xml:space="preserve"> </w:t>
      </w:r>
      <w:r w:rsidRPr="009226CB">
        <w:t>не знает</w:t>
      </w:r>
      <w:r w:rsidRPr="009226CB">
        <w:rPr>
          <w:spacing w:val="1"/>
        </w:rPr>
        <w:t xml:space="preserve"> </w:t>
      </w:r>
      <w:r w:rsidRPr="009226CB">
        <w:t>значительной части программного материала, допускает грубые ошибки, неуверенно, с</w:t>
      </w:r>
      <w:r w:rsidRPr="009226CB">
        <w:rPr>
          <w:spacing w:val="1"/>
        </w:rPr>
        <w:t xml:space="preserve"> </w:t>
      </w:r>
      <w:r w:rsidRPr="009226CB">
        <w:t>большими</w:t>
      </w:r>
      <w:r w:rsidRPr="009226CB">
        <w:rPr>
          <w:spacing w:val="22"/>
        </w:rPr>
        <w:t xml:space="preserve"> </w:t>
      </w:r>
      <w:r w:rsidRPr="009226CB">
        <w:t>затруднениями</w:t>
      </w:r>
      <w:r w:rsidRPr="009226CB">
        <w:rPr>
          <w:spacing w:val="22"/>
        </w:rPr>
        <w:t xml:space="preserve"> </w:t>
      </w:r>
      <w:r w:rsidRPr="009226CB">
        <w:t>решает</w:t>
      </w:r>
      <w:r w:rsidRPr="009226CB">
        <w:rPr>
          <w:spacing w:val="22"/>
        </w:rPr>
        <w:t xml:space="preserve"> </w:t>
      </w:r>
      <w:r w:rsidRPr="009226CB">
        <w:t>практические</w:t>
      </w:r>
      <w:r w:rsidRPr="009226CB">
        <w:rPr>
          <w:spacing w:val="20"/>
        </w:rPr>
        <w:t xml:space="preserve"> </w:t>
      </w:r>
      <w:r w:rsidRPr="009226CB">
        <w:t>задачи</w:t>
      </w:r>
      <w:r w:rsidRPr="009226CB">
        <w:rPr>
          <w:spacing w:val="22"/>
        </w:rPr>
        <w:t xml:space="preserve"> </w:t>
      </w:r>
      <w:r w:rsidRPr="009226CB">
        <w:t>или</w:t>
      </w:r>
      <w:r w:rsidRPr="009226CB">
        <w:rPr>
          <w:spacing w:val="22"/>
        </w:rPr>
        <w:t xml:space="preserve"> </w:t>
      </w:r>
      <w:r w:rsidRPr="009226CB">
        <w:t>не</w:t>
      </w:r>
      <w:r w:rsidRPr="009226CB">
        <w:rPr>
          <w:spacing w:val="25"/>
        </w:rPr>
        <w:t xml:space="preserve"> </w:t>
      </w:r>
      <w:r w:rsidRPr="009226CB">
        <w:t>справляется</w:t>
      </w:r>
      <w:r w:rsidRPr="009226CB">
        <w:rPr>
          <w:spacing w:val="21"/>
        </w:rPr>
        <w:t xml:space="preserve"> </w:t>
      </w:r>
      <w:r w:rsidRPr="009226CB">
        <w:t>с</w:t>
      </w:r>
      <w:r w:rsidRPr="009226CB">
        <w:rPr>
          <w:spacing w:val="20"/>
        </w:rPr>
        <w:t xml:space="preserve"> </w:t>
      </w:r>
      <w:r w:rsidRPr="009226CB">
        <w:t>ними самостоятельно, не владеет комплексной оценкой ситуации, неверно выбирает тактику</w:t>
      </w:r>
      <w:r w:rsidRPr="009226CB">
        <w:rPr>
          <w:spacing w:val="1"/>
        </w:rPr>
        <w:t xml:space="preserve"> </w:t>
      </w:r>
      <w:r w:rsidRPr="009226CB">
        <w:t>действий,</w:t>
      </w:r>
      <w:r w:rsidRPr="009226CB">
        <w:rPr>
          <w:spacing w:val="-4"/>
        </w:rPr>
        <w:t xml:space="preserve"> </w:t>
      </w:r>
      <w:r w:rsidRPr="009226CB">
        <w:t>приводящую</w:t>
      </w:r>
      <w:r w:rsidRPr="009226CB">
        <w:rPr>
          <w:spacing w:val="-2"/>
        </w:rPr>
        <w:t xml:space="preserve"> </w:t>
      </w:r>
      <w:r w:rsidRPr="009226CB">
        <w:t>к</w:t>
      </w:r>
      <w:r w:rsidRPr="009226CB">
        <w:rPr>
          <w:spacing w:val="2"/>
        </w:rPr>
        <w:t xml:space="preserve"> </w:t>
      </w:r>
      <w:r w:rsidRPr="009226CB">
        <w:t>ухудшению</w:t>
      </w:r>
      <w:r w:rsidRPr="009226CB">
        <w:rPr>
          <w:spacing w:val="-2"/>
        </w:rPr>
        <w:t xml:space="preserve"> </w:t>
      </w:r>
      <w:r w:rsidRPr="009226CB">
        <w:t>ситуации,</w:t>
      </w:r>
      <w:r w:rsidRPr="009226CB">
        <w:rPr>
          <w:spacing w:val="-4"/>
        </w:rPr>
        <w:t xml:space="preserve"> </w:t>
      </w:r>
      <w:r w:rsidRPr="009226CB">
        <w:t>нарушению</w:t>
      </w:r>
      <w:r w:rsidRPr="009226CB">
        <w:rPr>
          <w:spacing w:val="-2"/>
        </w:rPr>
        <w:t xml:space="preserve"> </w:t>
      </w:r>
      <w:r w:rsidRPr="009226CB">
        <w:t>безопасности</w:t>
      </w:r>
      <w:r w:rsidRPr="009226CB">
        <w:rPr>
          <w:spacing w:val="-4"/>
        </w:rPr>
        <w:t xml:space="preserve"> </w:t>
      </w:r>
      <w:r w:rsidRPr="009226CB">
        <w:t>пациента.</w:t>
      </w:r>
    </w:p>
    <w:p w14:paraId="369D7FED" w14:textId="2E2C5007" w:rsidR="00C43108" w:rsidRPr="009226CB" w:rsidRDefault="00C43108" w:rsidP="00FE5D78">
      <w:pPr>
        <w:ind w:firstLine="708"/>
      </w:pPr>
      <w:r w:rsidRPr="009226CB">
        <w:t>В</w:t>
      </w:r>
      <w:r w:rsidR="00FE5D78" w:rsidRPr="009226CB"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 xml:space="preserve"> 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форме</w:t>
      </w:r>
      <w:r w:rsidRPr="009226CB">
        <w:rPr>
          <w:spacing w:val="1"/>
        </w:rPr>
        <w:t xml:space="preserve"> </w:t>
      </w:r>
      <w:r w:rsidRPr="009226CB">
        <w:t>зачета</w:t>
      </w:r>
      <w:r w:rsidRPr="009226CB">
        <w:rPr>
          <w:spacing w:val="1"/>
        </w:rPr>
        <w:t xml:space="preserve"> </w:t>
      </w:r>
      <w:r w:rsidRPr="009226CB">
        <w:t>обучающиеся</w:t>
      </w:r>
      <w:r w:rsidRPr="009226CB">
        <w:rPr>
          <w:spacing w:val="1"/>
        </w:rPr>
        <w:t xml:space="preserve"> </w:t>
      </w:r>
      <w:r w:rsidRPr="009226CB">
        <w:t>оцениваются по</w:t>
      </w:r>
      <w:r w:rsidRPr="009226CB">
        <w:rPr>
          <w:spacing w:val="2"/>
        </w:rPr>
        <w:t xml:space="preserve"> </w:t>
      </w:r>
      <w:r w:rsidRPr="009226CB">
        <w:t>двухбалльной</w:t>
      </w:r>
      <w:r w:rsidRPr="009226CB">
        <w:rPr>
          <w:spacing w:val="-2"/>
        </w:rPr>
        <w:t xml:space="preserve"> </w:t>
      </w:r>
      <w:r w:rsidRPr="009226CB">
        <w:t>шкале:</w:t>
      </w:r>
    </w:p>
    <w:p w14:paraId="53418056" w14:textId="77777777" w:rsidR="00C43108" w:rsidRPr="009226CB" w:rsidRDefault="00C43108" w:rsidP="00FE5D78">
      <w:pPr>
        <w:ind w:firstLine="708"/>
      </w:pPr>
      <w:r w:rsidRPr="009226CB">
        <w:t>Оценка «зачтено» – выставляется ординатору, если он продемонстрировал 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материала:</w:t>
      </w:r>
      <w:r w:rsidRPr="009226CB">
        <w:rPr>
          <w:spacing w:val="1"/>
        </w:rPr>
        <w:t xml:space="preserve"> </w:t>
      </w:r>
      <w:r w:rsidRPr="009226CB">
        <w:t>подробно</w:t>
      </w:r>
      <w:r w:rsidRPr="009226CB">
        <w:rPr>
          <w:spacing w:val="1"/>
        </w:rPr>
        <w:t xml:space="preserve"> </w:t>
      </w:r>
      <w:r w:rsidRPr="009226CB">
        <w:t>ответил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теоретические</w:t>
      </w:r>
      <w:r w:rsidRPr="009226CB">
        <w:rPr>
          <w:spacing w:val="1"/>
        </w:rPr>
        <w:t xml:space="preserve"> </w:t>
      </w:r>
      <w:r w:rsidRPr="009226CB">
        <w:t>вопросы,</w:t>
      </w:r>
      <w:r w:rsidRPr="009226CB">
        <w:rPr>
          <w:spacing w:val="1"/>
        </w:rPr>
        <w:t xml:space="preserve"> </w:t>
      </w:r>
      <w:r w:rsidRPr="009226CB">
        <w:t>справился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выполнением</w:t>
      </w:r>
      <w:r w:rsidRPr="009226CB">
        <w:rPr>
          <w:spacing w:val="1"/>
        </w:rPr>
        <w:t xml:space="preserve"> </w:t>
      </w:r>
      <w:r w:rsidRPr="009226CB">
        <w:t>заданий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ситуационных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1"/>
        </w:rPr>
        <w:t xml:space="preserve"> </w:t>
      </w:r>
      <w:r w:rsidRPr="009226CB">
        <w:t>программой</w:t>
      </w:r>
      <w:r w:rsidRPr="009226CB">
        <w:rPr>
          <w:spacing w:val="1"/>
        </w:rPr>
        <w:t xml:space="preserve"> </w:t>
      </w:r>
      <w:r w:rsidRPr="009226CB">
        <w:t>ординатуры, ориентируется в основной и дополнительной литературе, рекомендованной</w:t>
      </w:r>
      <w:r w:rsidRPr="009226CB">
        <w:rPr>
          <w:spacing w:val="1"/>
        </w:rPr>
        <w:t xml:space="preserve"> </w:t>
      </w:r>
      <w:r w:rsidRPr="009226CB">
        <w:t>рабочей</w:t>
      </w:r>
      <w:r w:rsidRPr="009226CB">
        <w:rPr>
          <w:spacing w:val="2"/>
        </w:rPr>
        <w:t xml:space="preserve"> </w:t>
      </w:r>
      <w:r w:rsidRPr="009226CB">
        <w:t>программой</w:t>
      </w:r>
      <w:r w:rsidRPr="009226CB">
        <w:rPr>
          <w:spacing w:val="-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12E549E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</w:t>
      </w:r>
      <w:r w:rsidRPr="009226CB">
        <w:rPr>
          <w:spacing w:val="1"/>
        </w:rPr>
        <w:t xml:space="preserve"> </w:t>
      </w:r>
      <w:r w:rsidRPr="009226CB">
        <w:t>зачтено»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60"/>
        </w:rPr>
        <w:t xml:space="preserve"> </w:t>
      </w:r>
      <w:r w:rsidRPr="009226CB">
        <w:t>пробелы</w:t>
      </w:r>
      <w:r w:rsidRPr="009226CB">
        <w:rPr>
          <w:spacing w:val="60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знаниях программного материала: не владеет теоретическим материалом и допускает</w:t>
      </w:r>
      <w:r w:rsidRPr="009226CB">
        <w:rPr>
          <w:spacing w:val="1"/>
        </w:rPr>
        <w:t xml:space="preserve"> </w:t>
      </w:r>
      <w:r w:rsidRPr="009226CB">
        <w:t>грубые, принципиальные ошибки в выполнении заданий и (или) ситуационных 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-2"/>
        </w:rPr>
        <w:t xml:space="preserve"> </w:t>
      </w:r>
      <w:r w:rsidRPr="009226CB">
        <w:t>рабочей</w:t>
      </w:r>
      <w:r w:rsidRPr="009226CB">
        <w:rPr>
          <w:spacing w:val="3"/>
        </w:rPr>
        <w:t xml:space="preserve"> </w:t>
      </w:r>
      <w:r w:rsidRPr="009226CB">
        <w:t>программой</w:t>
      </w:r>
      <w:r w:rsidRPr="009226CB">
        <w:rPr>
          <w:spacing w:val="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0150AA31" w14:textId="77777777" w:rsidR="00C43108" w:rsidRPr="009226CB" w:rsidRDefault="00C43108" w:rsidP="00FE5D78">
      <w:pPr>
        <w:ind w:firstLine="708"/>
      </w:pPr>
      <w:r w:rsidRPr="009226CB">
        <w:t>Шкала оценивания (четырехбалльная или двухбалльная), используемая в рамках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определяется</w:t>
      </w:r>
      <w:r w:rsidRPr="009226CB">
        <w:rPr>
          <w:spacing w:val="1"/>
        </w:rPr>
        <w:t xml:space="preserve"> </w:t>
      </w:r>
      <w:r w:rsidRPr="009226CB">
        <w:t>преподавателем,</w:t>
      </w:r>
      <w:r w:rsidRPr="009226CB">
        <w:rPr>
          <w:spacing w:val="1"/>
        </w:rPr>
        <w:t xml:space="preserve"> </w:t>
      </w:r>
      <w:r w:rsidRPr="009226CB">
        <w:t>исходя</w:t>
      </w:r>
      <w:r w:rsidRPr="009226CB">
        <w:rPr>
          <w:spacing w:val="1"/>
        </w:rPr>
        <w:t xml:space="preserve"> </w:t>
      </w:r>
      <w:r w:rsidRPr="009226CB">
        <w:t>из</w:t>
      </w:r>
      <w:r w:rsidRPr="009226CB">
        <w:rPr>
          <w:spacing w:val="1"/>
        </w:rPr>
        <w:t xml:space="preserve"> </w:t>
      </w:r>
      <w:r w:rsidRPr="009226CB">
        <w:t>целесообразности</w:t>
      </w:r>
      <w:r w:rsidRPr="009226CB">
        <w:rPr>
          <w:spacing w:val="-2"/>
        </w:rPr>
        <w:t xml:space="preserve"> </w:t>
      </w:r>
      <w:r w:rsidRPr="009226CB">
        <w:t>применения</w:t>
      </w:r>
      <w:r w:rsidRPr="009226CB">
        <w:rPr>
          <w:spacing w:val="2"/>
        </w:rPr>
        <w:t xml:space="preserve"> </w:t>
      </w:r>
      <w:r w:rsidRPr="009226CB">
        <w:t>той</w:t>
      </w:r>
      <w:r w:rsidRPr="009226CB">
        <w:rPr>
          <w:spacing w:val="2"/>
        </w:rPr>
        <w:t xml:space="preserve"> </w:t>
      </w:r>
      <w:r w:rsidRPr="009226CB">
        <w:t>или</w:t>
      </w:r>
      <w:r w:rsidRPr="009226CB">
        <w:rPr>
          <w:spacing w:val="3"/>
        </w:rPr>
        <w:t xml:space="preserve"> </w:t>
      </w:r>
      <w:r w:rsidRPr="009226CB">
        <w:t>иной</w:t>
      </w:r>
      <w:r w:rsidRPr="009226CB">
        <w:rPr>
          <w:spacing w:val="-2"/>
        </w:rPr>
        <w:t xml:space="preserve"> </w:t>
      </w:r>
      <w:r w:rsidRPr="009226CB">
        <w:t>шкалы.</w:t>
      </w:r>
    </w:p>
    <w:p w14:paraId="0E9DBEAB" w14:textId="77777777" w:rsidR="00C43108" w:rsidRPr="009226CB" w:rsidRDefault="00C43108" w:rsidP="00FE5D78">
      <w:pPr>
        <w:ind w:firstLine="708"/>
      </w:pPr>
      <w:r w:rsidRPr="009226CB">
        <w:t>Если</w:t>
      </w:r>
      <w:r w:rsidRPr="009226CB">
        <w:rPr>
          <w:spacing w:val="1"/>
        </w:rPr>
        <w:t xml:space="preserve"> </w:t>
      </w:r>
      <w:r w:rsidRPr="009226CB">
        <w:t>текущий</w:t>
      </w:r>
      <w:r w:rsidRPr="009226CB">
        <w:rPr>
          <w:spacing w:val="1"/>
        </w:rPr>
        <w:t xml:space="preserve"> </w:t>
      </w:r>
      <w:r w:rsidRPr="009226CB">
        <w:t>контроль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предусматривает</w:t>
      </w:r>
      <w:r w:rsidRPr="009226CB">
        <w:rPr>
          <w:spacing w:val="1"/>
        </w:rPr>
        <w:t xml:space="preserve"> </w:t>
      </w:r>
      <w:r w:rsidRPr="009226CB">
        <w:t>тестовые</w:t>
      </w:r>
      <w:r w:rsidRPr="009226CB">
        <w:rPr>
          <w:spacing w:val="1"/>
        </w:rPr>
        <w:t xml:space="preserve"> </w:t>
      </w:r>
      <w:r w:rsidRPr="009226CB">
        <w:t>задания,</w:t>
      </w:r>
      <w:r w:rsidRPr="009226CB">
        <w:rPr>
          <w:spacing w:val="1"/>
        </w:rPr>
        <w:t xml:space="preserve"> </w:t>
      </w:r>
      <w:r w:rsidRPr="009226CB">
        <w:t>то</w:t>
      </w:r>
      <w:r w:rsidRPr="009226CB">
        <w:rPr>
          <w:spacing w:val="1"/>
        </w:rPr>
        <w:t xml:space="preserve"> </w:t>
      </w:r>
      <w:r w:rsidRPr="009226CB">
        <w:t>перевод</w:t>
      </w:r>
      <w:r w:rsidRPr="009226CB">
        <w:rPr>
          <w:spacing w:val="1"/>
        </w:rPr>
        <w:t xml:space="preserve"> </w:t>
      </w:r>
      <w:r w:rsidRPr="009226CB">
        <w:t>результатов</w:t>
      </w:r>
      <w:r w:rsidRPr="009226CB">
        <w:rPr>
          <w:spacing w:val="1"/>
        </w:rPr>
        <w:t xml:space="preserve"> </w:t>
      </w:r>
      <w:r w:rsidRPr="009226CB">
        <w:t>тестирования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четырехбалльную</w:t>
      </w:r>
      <w:r w:rsidRPr="009226CB">
        <w:rPr>
          <w:spacing w:val="-1"/>
        </w:rPr>
        <w:t xml:space="preserve"> </w:t>
      </w:r>
      <w:r w:rsidRPr="009226CB">
        <w:t>шкалу</w:t>
      </w:r>
      <w:r w:rsidRPr="009226CB">
        <w:rPr>
          <w:spacing w:val="-8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6"/>
        </w:rPr>
        <w:t xml:space="preserve"> </w:t>
      </w:r>
      <w:r w:rsidRPr="009226CB">
        <w:t>схеме:</w:t>
      </w:r>
    </w:p>
    <w:p w14:paraId="54A867AF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«Отлично»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90-100%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5B9E8771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«Хорошо»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80-89%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6BBEDA8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«Удовлетворительно»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71-79%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9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13D377F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«Неудовлетворительно» – 70% и менее правильных ответов.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Перевод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результатов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тестирования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двухбалльную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шкалу:</w:t>
      </w:r>
    </w:p>
    <w:p w14:paraId="32AF0F3C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«Зачтено»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71-100%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00E840F9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lastRenderedPageBreak/>
        <w:t>Оценка «Не зачтено»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70%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менее 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ответов.</w:t>
      </w:r>
    </w:p>
    <w:p w14:paraId="0B841F63" w14:textId="33525322" w:rsidR="00C43108" w:rsidRPr="009226CB" w:rsidRDefault="00C43108" w:rsidP="00FE5D78">
      <w:pPr>
        <w:ind w:firstLine="708"/>
      </w:pPr>
      <w:r w:rsidRPr="009226CB">
        <w:t>Для промежуточной аттестации, состоящей из двух этапов (тестирование + устное</w:t>
      </w:r>
      <w:r w:rsidRPr="009226CB">
        <w:rPr>
          <w:spacing w:val="1"/>
        </w:rPr>
        <w:t xml:space="preserve"> </w:t>
      </w:r>
      <w:r w:rsidRPr="009226CB">
        <w:t>собеседование) оценка складывается по итогам двух пройденных этапов. Обучающийся,</w:t>
      </w:r>
      <w:r w:rsidRPr="009226CB">
        <w:rPr>
          <w:spacing w:val="1"/>
        </w:rPr>
        <w:t xml:space="preserve"> </w:t>
      </w:r>
      <w:r w:rsidRPr="009226CB">
        <w:t>получивший положительные оценки за тестовое задание и за собеседование считается</w:t>
      </w:r>
      <w:r w:rsidRPr="009226CB">
        <w:rPr>
          <w:spacing w:val="1"/>
        </w:rPr>
        <w:t xml:space="preserve"> </w:t>
      </w:r>
      <w:r w:rsidRPr="009226CB">
        <w:t>аттестованным.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проходящая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два</w:t>
      </w:r>
      <w:r w:rsidRPr="009226CB">
        <w:rPr>
          <w:spacing w:val="1"/>
        </w:rPr>
        <w:t xml:space="preserve"> </w:t>
      </w:r>
      <w:r w:rsidRPr="009226CB">
        <w:t>этапа,</w:t>
      </w:r>
      <w:r w:rsidRPr="009226CB">
        <w:rPr>
          <w:spacing w:val="1"/>
        </w:rPr>
        <w:t xml:space="preserve"> </w:t>
      </w:r>
      <w:r w:rsidRPr="009226CB">
        <w:t>как</w:t>
      </w:r>
      <w:r w:rsidRPr="009226CB">
        <w:rPr>
          <w:spacing w:val="1"/>
        </w:rPr>
        <w:t xml:space="preserve"> </w:t>
      </w:r>
      <w:r w:rsidRPr="009226CB">
        <w:t>правило,</w:t>
      </w:r>
      <w:r w:rsidRPr="009226CB">
        <w:rPr>
          <w:spacing w:val="1"/>
        </w:rPr>
        <w:t xml:space="preserve"> </w:t>
      </w:r>
      <w:r w:rsidRPr="009226CB">
        <w:t>предусмотрена по дисциплинам (модулям), завершающихся экзаменом или зачетом с</w:t>
      </w:r>
      <w:r w:rsidRPr="009226CB">
        <w:rPr>
          <w:spacing w:val="1"/>
        </w:rPr>
        <w:t xml:space="preserve"> </w:t>
      </w:r>
      <w:r w:rsidRPr="009226CB">
        <w:t>оценкой.</w:t>
      </w:r>
      <w:r w:rsidR="00FE5D78" w:rsidRPr="009226CB">
        <w:t xml:space="preserve"> </w:t>
      </w:r>
      <w:r w:rsidRPr="009226CB">
        <w:t>Обучающийся,</w:t>
      </w:r>
      <w:r w:rsidRPr="009226CB">
        <w:rPr>
          <w:spacing w:val="1"/>
        </w:rPr>
        <w:t xml:space="preserve"> </w:t>
      </w:r>
      <w:r w:rsidRPr="009226CB">
        <w:t>получивший</w:t>
      </w:r>
      <w:r w:rsidRPr="009226CB">
        <w:rPr>
          <w:spacing w:val="1"/>
        </w:rPr>
        <w:t xml:space="preserve"> </w:t>
      </w:r>
      <w:r w:rsidRPr="009226CB">
        <w:t>неудовлетворительную</w:t>
      </w:r>
      <w:r w:rsidRPr="009226CB">
        <w:rPr>
          <w:spacing w:val="1"/>
        </w:rPr>
        <w:t xml:space="preserve"> </w:t>
      </w:r>
      <w:r w:rsidRPr="009226CB">
        <w:t>оценку</w:t>
      </w:r>
      <w:r w:rsidRPr="009226CB">
        <w:rPr>
          <w:spacing w:val="1"/>
        </w:rPr>
        <w:t xml:space="preserve"> </w:t>
      </w:r>
      <w:r w:rsidRPr="009226CB">
        <w:t>за</w:t>
      </w:r>
      <w:r w:rsidRPr="009226CB">
        <w:rPr>
          <w:spacing w:val="1"/>
        </w:rPr>
        <w:t xml:space="preserve"> </w:t>
      </w:r>
      <w:r w:rsidRPr="009226CB">
        <w:t>первый</w:t>
      </w:r>
      <w:r w:rsidRPr="009226CB">
        <w:rPr>
          <w:spacing w:val="1"/>
        </w:rPr>
        <w:t xml:space="preserve"> </w:t>
      </w:r>
      <w:r w:rsidRPr="009226CB">
        <w:t>этап</w:t>
      </w:r>
      <w:r w:rsidRPr="009226CB">
        <w:rPr>
          <w:spacing w:val="1"/>
        </w:rPr>
        <w:t xml:space="preserve"> </w:t>
      </w:r>
      <w:r w:rsidRPr="009226CB">
        <w:t>(тестовое задание)</w:t>
      </w:r>
      <w:r w:rsidRPr="009226CB">
        <w:rPr>
          <w:spacing w:val="-2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допускается ко</w:t>
      </w:r>
      <w:r w:rsidRPr="009226CB">
        <w:rPr>
          <w:spacing w:val="5"/>
        </w:rPr>
        <w:t xml:space="preserve"> </w:t>
      </w:r>
      <w:r w:rsidRPr="009226CB">
        <w:t>второму</w:t>
      </w:r>
      <w:r w:rsidRPr="009226CB">
        <w:rPr>
          <w:spacing w:val="-8"/>
        </w:rPr>
        <w:t xml:space="preserve"> </w:t>
      </w:r>
      <w:r w:rsidRPr="009226CB">
        <w:t>этапу</w:t>
      </w:r>
      <w:r w:rsidRPr="009226CB">
        <w:rPr>
          <w:spacing w:val="-9"/>
        </w:rPr>
        <w:t xml:space="preserve"> </w:t>
      </w:r>
      <w:r w:rsidRPr="009226CB">
        <w:t>(собеседованию).</w:t>
      </w:r>
    </w:p>
    <w:p w14:paraId="3F75EF59" w14:textId="2A6BEE58" w:rsidR="00C43108" w:rsidRPr="009226CB" w:rsidRDefault="00C43108" w:rsidP="00071647"/>
    <w:p w14:paraId="09A3649D" w14:textId="183B48E4" w:rsidR="00C43108" w:rsidRDefault="00FE5D78" w:rsidP="00FE5D78">
      <w:pPr>
        <w:ind w:firstLine="708"/>
        <w:rPr>
          <w:b/>
          <w:bCs/>
        </w:rPr>
      </w:pPr>
      <w:r w:rsidRPr="009226CB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A07099" w14:paraId="2A341080" w14:textId="77777777" w:rsidTr="00D12ADA">
        <w:tc>
          <w:tcPr>
            <w:tcW w:w="2830" w:type="dxa"/>
          </w:tcPr>
          <w:p w14:paraId="5E58D70B" w14:textId="77777777" w:rsidR="005B54EF" w:rsidRPr="00A07099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3E9DB0" w14:textId="6B9A9312" w:rsidR="005B54EF" w:rsidRPr="00A07099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5B54EF" w:rsidRPr="00A07099" w14:paraId="365CC96E" w14:textId="77777777" w:rsidTr="00D12ADA">
        <w:tc>
          <w:tcPr>
            <w:tcW w:w="2830" w:type="dxa"/>
          </w:tcPr>
          <w:p w14:paraId="2A69D4BE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913597C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5B54EF" w:rsidRPr="00A07099" w14:paraId="6B2E9609" w14:textId="77777777" w:rsidTr="00D12ADA">
        <w:tc>
          <w:tcPr>
            <w:tcW w:w="2830" w:type="dxa"/>
          </w:tcPr>
          <w:p w14:paraId="20A86392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008D03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5B54EF" w:rsidRPr="00A07099" w14:paraId="7388D891" w14:textId="77777777" w:rsidTr="00D12ADA">
        <w:tc>
          <w:tcPr>
            <w:tcW w:w="2830" w:type="dxa"/>
          </w:tcPr>
          <w:p w14:paraId="753ED17A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5F7190E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5B54EF" w:rsidRPr="00A07099" w14:paraId="26024AD3" w14:textId="77777777" w:rsidTr="00D12ADA">
        <w:tc>
          <w:tcPr>
            <w:tcW w:w="2830" w:type="dxa"/>
          </w:tcPr>
          <w:p w14:paraId="63E93280" w14:textId="77777777" w:rsidR="005B54EF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4435436" w14:textId="77777777" w:rsidR="005B54EF" w:rsidRPr="00FD4119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0FD44C3" w14:textId="77777777" w:rsidR="005B54EF" w:rsidRPr="00373F0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F43CAF3" w14:textId="77777777" w:rsidR="005B54EF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5B54EF" w:rsidRPr="00F33A12" w14:paraId="7B1FE8B4" w14:textId="77777777" w:rsidTr="00D12ADA">
        <w:tc>
          <w:tcPr>
            <w:tcW w:w="2972" w:type="dxa"/>
            <w:gridSpan w:val="2"/>
          </w:tcPr>
          <w:p w14:paraId="76CDAB82" w14:textId="77777777" w:rsidR="005B54EF" w:rsidRPr="00F33A12" w:rsidRDefault="005B54EF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Заболевание или состояние</w:t>
            </w:r>
          </w:p>
        </w:tc>
        <w:tc>
          <w:tcPr>
            <w:tcW w:w="6372" w:type="dxa"/>
            <w:gridSpan w:val="2"/>
            <w:vAlign w:val="center"/>
          </w:tcPr>
          <w:p w14:paraId="4B399542" w14:textId="77777777" w:rsidR="005B54EF" w:rsidRPr="00F33A12" w:rsidRDefault="005B54EF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5B54EF" w:rsidRPr="00F33A12" w14:paraId="1FDFD88D" w14:textId="77777777" w:rsidTr="00D12ADA">
        <w:trPr>
          <w:trHeight w:val="860"/>
        </w:trPr>
        <w:tc>
          <w:tcPr>
            <w:tcW w:w="562" w:type="dxa"/>
          </w:tcPr>
          <w:p w14:paraId="122F3888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389865B1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смерть</w:t>
            </w:r>
          </w:p>
        </w:tc>
        <w:tc>
          <w:tcPr>
            <w:tcW w:w="425" w:type="dxa"/>
          </w:tcPr>
          <w:p w14:paraId="4981F830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1A1B2ED1" w14:textId="77777777" w:rsidR="005B54EF" w:rsidRPr="002D0EDC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В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незапная смерть возникла у субъекта с известным при жизни врожденным или приобретенным потенциально фатальным заболеванием сердца, или патология сердечно-сосудистой системы была выявлена на аутопсии и могла быть причиной смерти, или если очевидные экстракардиальные причины смерти по данным аутопсии не выявлены, и нарушение ритма служит наиболее вероятной причиной смерти</w:t>
            </w:r>
          </w:p>
        </w:tc>
      </w:tr>
      <w:tr w:rsidR="005B54EF" w:rsidRPr="00F33A12" w14:paraId="3784A1D6" w14:textId="77777777" w:rsidTr="00D12ADA">
        <w:tc>
          <w:tcPr>
            <w:tcW w:w="562" w:type="dxa"/>
          </w:tcPr>
          <w:p w14:paraId="69835DC8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6FB1A336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сердечная смерть</w:t>
            </w:r>
          </w:p>
        </w:tc>
        <w:tc>
          <w:tcPr>
            <w:tcW w:w="425" w:type="dxa"/>
          </w:tcPr>
          <w:p w14:paraId="0CCF3B7E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052A0168" w14:textId="77777777" w:rsidR="005B54EF" w:rsidRPr="002D0EDC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епредвиденная остановка кровообращения, возникающая в течение 1 ч с момента появления острых симптомов, которая была устранена с помощью успешных реанимационных мероприятий (например, дефибрилляции)</w:t>
            </w:r>
          </w:p>
        </w:tc>
      </w:tr>
      <w:tr w:rsidR="005B54EF" w:rsidRPr="00F33A12" w14:paraId="1D19C08F" w14:textId="77777777" w:rsidTr="00D12ADA">
        <w:tc>
          <w:tcPr>
            <w:tcW w:w="562" w:type="dxa"/>
          </w:tcPr>
          <w:p w14:paraId="76416B47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6BD6925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Внезапная остановка сердца</w:t>
            </w:r>
          </w:p>
        </w:tc>
        <w:tc>
          <w:tcPr>
            <w:tcW w:w="425" w:type="dxa"/>
          </w:tcPr>
          <w:p w14:paraId="6B778F13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64B8B58D" w14:textId="77777777" w:rsidR="005B54EF" w:rsidRPr="002D0EDC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Р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итмичные, высокоамплитудные, уширенные электрические отклонения желудочков с частотой более 250 в мин., волны Т не определяются</w:t>
            </w:r>
          </w:p>
        </w:tc>
      </w:tr>
      <w:tr w:rsidR="005B54EF" w:rsidRPr="00F33A12" w14:paraId="7D68E817" w14:textId="77777777" w:rsidTr="00D12ADA">
        <w:tc>
          <w:tcPr>
            <w:tcW w:w="562" w:type="dxa"/>
          </w:tcPr>
          <w:p w14:paraId="7FFCFBB9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51D6E1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AD3428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54B6A1C5" w14:textId="77777777" w:rsidR="005B54EF" w:rsidRPr="002D0EDC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2D0EDC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епредвиденное смертельное событие, не связанное с травмой и возникающее в течение 1 ч с момента появления симптомов у практически здорового человека</w:t>
            </w:r>
          </w:p>
        </w:tc>
      </w:tr>
    </w:tbl>
    <w:p w14:paraId="3C9CBF47" w14:textId="77777777" w:rsidR="005B54EF" w:rsidRDefault="005B54EF" w:rsidP="005B54E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5B54EF" w14:paraId="54E5C718" w14:textId="77777777" w:rsidTr="00D12ADA">
        <w:tc>
          <w:tcPr>
            <w:tcW w:w="2336" w:type="dxa"/>
            <w:vAlign w:val="center"/>
          </w:tcPr>
          <w:p w14:paraId="6462E99F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1A96901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B2E28F4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  <w:tr w:rsidR="005B54EF" w14:paraId="0BB7A779" w14:textId="77777777" w:rsidTr="00D12ADA">
        <w:tc>
          <w:tcPr>
            <w:tcW w:w="2336" w:type="dxa"/>
            <w:vAlign w:val="center"/>
          </w:tcPr>
          <w:p w14:paraId="0E13D53D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9E83FC1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DE2AA9A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9440CD3" w14:textId="3C657CBE" w:rsidR="005B54EF" w:rsidRDefault="005B54EF" w:rsidP="005B54EF">
      <w:pPr>
        <w:rPr>
          <w:rFonts w:cs="Times New Roman"/>
          <w:szCs w:val="28"/>
        </w:rPr>
      </w:pPr>
    </w:p>
    <w:p w14:paraId="1C6F4949" w14:textId="77777777" w:rsidR="001C38CB" w:rsidRDefault="001C38CB" w:rsidP="005B54E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3AC84B79" w14:textId="77777777" w:rsidTr="00D12ADA">
        <w:tc>
          <w:tcPr>
            <w:tcW w:w="2830" w:type="dxa"/>
          </w:tcPr>
          <w:p w14:paraId="72ACEC04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E74ED6" w14:textId="0C1660CF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5B54EF" w:rsidRPr="007D58A3" w14:paraId="1AC1B02B" w14:textId="77777777" w:rsidTr="00D12ADA">
        <w:tc>
          <w:tcPr>
            <w:tcW w:w="2830" w:type="dxa"/>
          </w:tcPr>
          <w:p w14:paraId="310431C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F7854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5B54EF" w:rsidRPr="007D58A3" w14:paraId="2C2CD718" w14:textId="77777777" w:rsidTr="00D12ADA">
        <w:tc>
          <w:tcPr>
            <w:tcW w:w="2830" w:type="dxa"/>
          </w:tcPr>
          <w:p w14:paraId="1390294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C8B6EF8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0CB026FC" w14:textId="77777777" w:rsidTr="00D12ADA">
        <w:tc>
          <w:tcPr>
            <w:tcW w:w="2830" w:type="dxa"/>
          </w:tcPr>
          <w:p w14:paraId="4F4473A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014E55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43C398C3" w14:textId="77777777" w:rsidTr="00D12ADA">
        <w:tc>
          <w:tcPr>
            <w:tcW w:w="2830" w:type="dxa"/>
          </w:tcPr>
          <w:p w14:paraId="5CD4513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83D53C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1C855C5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3D8F33BE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выполнения реанимационных действий у взрослых</w:t>
      </w:r>
      <w:r w:rsidRPr="007D58A3">
        <w:rPr>
          <w:rFonts w:cs="Times New Roman"/>
          <w:szCs w:val="28"/>
        </w:rPr>
        <w:t>:</w:t>
      </w:r>
    </w:p>
    <w:p w14:paraId="39C0DD4F" w14:textId="77777777" w:rsidR="005B54EF" w:rsidRPr="007D58A3" w:rsidRDefault="005B54EF" w:rsidP="005B54EF">
      <w:r>
        <w:t>1</w:t>
      </w:r>
      <w:r w:rsidRPr="007D58A3">
        <w:t>.</w:t>
      </w:r>
      <w:r>
        <w:t xml:space="preserve"> Оценить обстановку и обеспечить безопасные условия для оказания первой помощи </w:t>
      </w:r>
    </w:p>
    <w:p w14:paraId="36F6FF02" w14:textId="77777777" w:rsidR="005B54EF" w:rsidRDefault="005B54EF" w:rsidP="005B54EF">
      <w:r>
        <w:t>2. Определить наличие сознания у пострадавшего</w:t>
      </w:r>
    </w:p>
    <w:p w14:paraId="3CA1CB5D" w14:textId="77777777" w:rsidR="005B54EF" w:rsidRDefault="005B54EF" w:rsidP="005B54EF">
      <w:r>
        <w:t>3. Выполнить сердечно-легочную реанимацию</w:t>
      </w:r>
    </w:p>
    <w:p w14:paraId="26038E3F" w14:textId="77777777" w:rsidR="005B54EF" w:rsidRPr="007D58A3" w:rsidRDefault="005B54EF" w:rsidP="005B54EF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Восстановить проходимость дыхательных путей и определить признаки жизни у пострадавшего</w:t>
      </w:r>
    </w:p>
    <w:p w14:paraId="7174CA18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</w:tblGrid>
      <w:tr w:rsidR="005B54EF" w:rsidRPr="007D58A3" w14:paraId="4B61AB74" w14:textId="77777777" w:rsidTr="00D12ADA">
        <w:tc>
          <w:tcPr>
            <w:tcW w:w="1868" w:type="dxa"/>
          </w:tcPr>
          <w:p w14:paraId="2879F84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A3765E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A4E51F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9AC8B1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</w:tr>
    </w:tbl>
    <w:p w14:paraId="546203E3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594DD90D" w14:textId="77777777" w:rsidTr="00D12ADA">
        <w:tc>
          <w:tcPr>
            <w:tcW w:w="2830" w:type="dxa"/>
          </w:tcPr>
          <w:p w14:paraId="4F3BF29B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D707AA" w14:textId="19F51495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5B54EF" w:rsidRPr="007D58A3" w14:paraId="1AA5ED96" w14:textId="77777777" w:rsidTr="00D12ADA">
        <w:tc>
          <w:tcPr>
            <w:tcW w:w="2830" w:type="dxa"/>
          </w:tcPr>
          <w:p w14:paraId="1A8CAED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1BAC1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5B54EF" w:rsidRPr="007D58A3" w14:paraId="26C789C2" w14:textId="77777777" w:rsidTr="00D12ADA">
        <w:tc>
          <w:tcPr>
            <w:tcW w:w="2830" w:type="dxa"/>
          </w:tcPr>
          <w:p w14:paraId="6A98574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5A0D9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2A5F2C18" w14:textId="77777777" w:rsidTr="00D12ADA">
        <w:tc>
          <w:tcPr>
            <w:tcW w:w="2830" w:type="dxa"/>
          </w:tcPr>
          <w:p w14:paraId="4FFCAAB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B2E4D7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2F6A993A" w14:textId="77777777" w:rsidTr="00D12ADA">
        <w:tc>
          <w:tcPr>
            <w:tcW w:w="2830" w:type="dxa"/>
          </w:tcPr>
          <w:p w14:paraId="202B685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C4EA05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7851B91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87F46D1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Во время надавливаний на грудину пострадавшего взрослого при проведении сердечно-легочной реанимации необходимо продавливать её на глубину не менее ___ см и не более ___ см.</w:t>
      </w:r>
    </w:p>
    <w:p w14:paraId="05CCA22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094F85" w14:textId="77777777" w:rsidR="005B54EF" w:rsidRPr="007D58A3" w:rsidRDefault="005B54EF" w:rsidP="005B54EF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70A784FA" w14:textId="77777777" w:rsidTr="00D12ADA">
        <w:tc>
          <w:tcPr>
            <w:tcW w:w="2830" w:type="dxa"/>
          </w:tcPr>
          <w:p w14:paraId="293C7324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19ED0B" w14:textId="69431205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5B54EF" w:rsidRPr="007D58A3" w14:paraId="0F4041EC" w14:textId="77777777" w:rsidTr="00D12ADA">
        <w:tc>
          <w:tcPr>
            <w:tcW w:w="2830" w:type="dxa"/>
          </w:tcPr>
          <w:p w14:paraId="65A55DA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07EDF3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65B2C394" w14:textId="77777777" w:rsidTr="00D12ADA">
        <w:tc>
          <w:tcPr>
            <w:tcW w:w="2830" w:type="dxa"/>
          </w:tcPr>
          <w:p w14:paraId="2F2DA88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5A6A91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5B54EF" w:rsidRPr="007D58A3" w14:paraId="36EE081C" w14:textId="77777777" w:rsidTr="00D12ADA">
        <w:tc>
          <w:tcPr>
            <w:tcW w:w="2830" w:type="dxa"/>
          </w:tcPr>
          <w:p w14:paraId="1606033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FB752B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5B54EF" w:rsidRPr="007D58A3" w14:paraId="60817F88" w14:textId="77777777" w:rsidTr="00D12ADA">
        <w:tc>
          <w:tcPr>
            <w:tcW w:w="2830" w:type="dxa"/>
          </w:tcPr>
          <w:p w14:paraId="64B9DFE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D08B6C" w14:textId="77777777" w:rsidR="005B54EF" w:rsidRPr="00E05648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3066151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6D04343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Выберете все правильные утверждения</w:t>
      </w:r>
    </w:p>
    <w:p w14:paraId="7EB104DA" w14:textId="77777777" w:rsidR="005B54EF" w:rsidRPr="00860B43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При проведении компрессии грудной клетки вручную прикладывать руки следует «к центру грудной клетки»</w:t>
      </w:r>
    </w:p>
    <w:p w14:paraId="68142324" w14:textId="77777777" w:rsidR="005B54EF" w:rsidRPr="00CB3E89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Частота компрессий грудной клетки должна быть 100-120 мин</w:t>
      </w:r>
      <w:r>
        <w:rPr>
          <w:rStyle w:val="fontstyle01"/>
          <w:color w:val="auto"/>
          <w:sz w:val="28"/>
          <w:szCs w:val="28"/>
          <w:vertAlign w:val="superscript"/>
        </w:rPr>
        <w:t>-1</w:t>
      </w:r>
      <w:r>
        <w:rPr>
          <w:rStyle w:val="fontstyle01"/>
          <w:color w:val="auto"/>
          <w:sz w:val="28"/>
          <w:szCs w:val="28"/>
        </w:rPr>
        <w:t>, с перерывами как можно более короткими</w:t>
      </w:r>
    </w:p>
    <w:p w14:paraId="67951755" w14:textId="77777777" w:rsidR="005B54EF" w:rsidRPr="00860B43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lastRenderedPageBreak/>
        <w:t xml:space="preserve">В) </w:t>
      </w:r>
      <w:r>
        <w:rPr>
          <w:rStyle w:val="fontstyle01"/>
          <w:color w:val="auto"/>
          <w:sz w:val="28"/>
          <w:szCs w:val="28"/>
        </w:rPr>
        <w:t>После каждой компрессии грудная клетка не должна растравляться; нужно опираться на грудную клетку</w:t>
      </w:r>
    </w:p>
    <w:p w14:paraId="5DAD105D" w14:textId="77777777" w:rsidR="005B54EF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</w:t>
      </w:r>
      <w:r>
        <w:rPr>
          <w:rStyle w:val="fontstyle01"/>
          <w:sz w:val="28"/>
        </w:rPr>
        <w:t>сегда, когда это возможно, сердечно-легочную реанимацию следует выполнять на твердой поверхности</w:t>
      </w:r>
    </w:p>
    <w:p w14:paraId="53599C9F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FDA5BA0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66BC115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01252C76" w14:textId="77777777" w:rsidTr="00D12ADA">
        <w:tc>
          <w:tcPr>
            <w:tcW w:w="2830" w:type="dxa"/>
          </w:tcPr>
          <w:p w14:paraId="2EDB2263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C30F0D" w14:textId="0D3844C4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5B54EF" w:rsidRPr="007D58A3" w14:paraId="503C2135" w14:textId="77777777" w:rsidTr="00D12ADA">
        <w:tc>
          <w:tcPr>
            <w:tcW w:w="2830" w:type="dxa"/>
          </w:tcPr>
          <w:p w14:paraId="0A2749F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04D4AD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5B54EF" w:rsidRPr="007D58A3" w14:paraId="72807D1C" w14:textId="77777777" w:rsidTr="00D12ADA">
        <w:tc>
          <w:tcPr>
            <w:tcW w:w="2830" w:type="dxa"/>
          </w:tcPr>
          <w:p w14:paraId="2DD2D85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CC1665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63F1BC86" w14:textId="77777777" w:rsidTr="00D12ADA">
        <w:tc>
          <w:tcPr>
            <w:tcW w:w="2830" w:type="dxa"/>
          </w:tcPr>
          <w:p w14:paraId="464C830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04B4DB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5538F231" w14:textId="77777777" w:rsidTr="00D12ADA">
        <w:tc>
          <w:tcPr>
            <w:tcW w:w="2830" w:type="dxa"/>
          </w:tcPr>
          <w:p w14:paraId="4BDA465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CA0BF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4B0333F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76AAAB82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действий у взрослых с обструкцией дыхательных путей инородным телом</w:t>
      </w:r>
      <w:r w:rsidRPr="007D58A3">
        <w:rPr>
          <w:rFonts w:cs="Times New Roman"/>
          <w:szCs w:val="28"/>
        </w:rPr>
        <w:t>:</w:t>
      </w:r>
    </w:p>
    <w:p w14:paraId="0C82A034" w14:textId="77777777" w:rsidR="005B54EF" w:rsidRPr="007D58A3" w:rsidRDefault="005B54EF" w:rsidP="005B54EF">
      <w:r>
        <w:t>1</w:t>
      </w:r>
      <w:r w:rsidRPr="007D58A3">
        <w:t>.</w:t>
      </w:r>
      <w:r>
        <w:t xml:space="preserve">  Нанесите 5 ударов по спине</w:t>
      </w:r>
    </w:p>
    <w:p w14:paraId="0A4895AE" w14:textId="77777777" w:rsidR="005B54EF" w:rsidRDefault="005B54EF" w:rsidP="005B54EF">
      <w:r>
        <w:t>2. Инструктируйте пострадавшего кашлять</w:t>
      </w:r>
    </w:p>
    <w:p w14:paraId="1DA2DCD3" w14:textId="77777777" w:rsidR="005B54EF" w:rsidRDefault="005B54EF" w:rsidP="005B54EF">
      <w:r>
        <w:t>3. Примените абдоминальные толчки</w:t>
      </w:r>
    </w:p>
    <w:p w14:paraId="0BFE4F5D" w14:textId="77777777" w:rsidR="005B54EF" w:rsidRPr="007D58A3" w:rsidRDefault="005B54EF" w:rsidP="005B54EF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Если пострадавший теряет сознаний, начинайте сердечно-легочную реанимацию</w:t>
      </w:r>
    </w:p>
    <w:p w14:paraId="36376BEB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</w:tblGrid>
      <w:tr w:rsidR="005B54EF" w:rsidRPr="007D58A3" w14:paraId="11EB8CFF" w14:textId="77777777" w:rsidTr="00D12ADA">
        <w:tc>
          <w:tcPr>
            <w:tcW w:w="1868" w:type="dxa"/>
          </w:tcPr>
          <w:p w14:paraId="0733D4A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A7148E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705CD83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4A9D20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</w:p>
        </w:tc>
      </w:tr>
    </w:tbl>
    <w:p w14:paraId="794B24AD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A07099" w14:paraId="7DF6C017" w14:textId="77777777" w:rsidTr="00D12ADA">
        <w:tc>
          <w:tcPr>
            <w:tcW w:w="2830" w:type="dxa"/>
          </w:tcPr>
          <w:p w14:paraId="52CAF822" w14:textId="77777777" w:rsidR="005B54EF" w:rsidRPr="00A07099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9E10C9" w14:textId="5F013871" w:rsidR="005B54EF" w:rsidRPr="00A07099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5B54EF" w:rsidRPr="00A07099" w14:paraId="7461401E" w14:textId="77777777" w:rsidTr="00D12ADA">
        <w:tc>
          <w:tcPr>
            <w:tcW w:w="2830" w:type="dxa"/>
          </w:tcPr>
          <w:p w14:paraId="7E3420B9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0D8487A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5B54EF" w:rsidRPr="00A07099" w14:paraId="6FDCBB3A" w14:textId="77777777" w:rsidTr="00D12ADA">
        <w:tc>
          <w:tcPr>
            <w:tcW w:w="2830" w:type="dxa"/>
          </w:tcPr>
          <w:p w14:paraId="51E5A9E5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B39EB7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5B54EF" w:rsidRPr="00A07099" w14:paraId="3894B535" w14:textId="77777777" w:rsidTr="00D12ADA">
        <w:tc>
          <w:tcPr>
            <w:tcW w:w="2830" w:type="dxa"/>
          </w:tcPr>
          <w:p w14:paraId="02079DE1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9407350" w14:textId="77777777" w:rsidR="005B54EF" w:rsidRPr="00A07099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5B54EF" w:rsidRPr="00A07099" w14:paraId="34429E7F" w14:textId="77777777" w:rsidTr="00D12ADA">
        <w:tc>
          <w:tcPr>
            <w:tcW w:w="2830" w:type="dxa"/>
          </w:tcPr>
          <w:p w14:paraId="3BF88773" w14:textId="77777777" w:rsidR="005B54EF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8710E69" w14:textId="77777777" w:rsidR="005B54EF" w:rsidRPr="00B76EC1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AC74B7E" w14:textId="77777777" w:rsidR="005B54EF" w:rsidRPr="00373F0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AA82D6A" w14:textId="77777777" w:rsidR="005B54EF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5B54EF" w:rsidRPr="00F33A12" w14:paraId="1D099C09" w14:textId="77777777" w:rsidTr="00D12ADA">
        <w:tc>
          <w:tcPr>
            <w:tcW w:w="2972" w:type="dxa"/>
            <w:gridSpan w:val="2"/>
          </w:tcPr>
          <w:p w14:paraId="30E3131A" w14:textId="77777777" w:rsidR="005B54EF" w:rsidRPr="00F33A12" w:rsidRDefault="005B54EF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Заболевание или состояние</w:t>
            </w:r>
          </w:p>
        </w:tc>
        <w:tc>
          <w:tcPr>
            <w:tcW w:w="6372" w:type="dxa"/>
            <w:gridSpan w:val="2"/>
            <w:vAlign w:val="center"/>
          </w:tcPr>
          <w:p w14:paraId="12608CE3" w14:textId="77777777" w:rsidR="005B54EF" w:rsidRPr="00F33A12" w:rsidRDefault="005B54EF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5B54EF" w:rsidRPr="00F33A12" w14:paraId="11D12105" w14:textId="77777777" w:rsidTr="00D12ADA">
        <w:trPr>
          <w:trHeight w:val="260"/>
        </w:trPr>
        <w:tc>
          <w:tcPr>
            <w:tcW w:w="562" w:type="dxa"/>
          </w:tcPr>
          <w:p w14:paraId="14B3C842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50164E4A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Острый коронарный синдром</w:t>
            </w:r>
          </w:p>
        </w:tc>
        <w:tc>
          <w:tcPr>
            <w:tcW w:w="425" w:type="dxa"/>
          </w:tcPr>
          <w:p w14:paraId="02C63D36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0A26E94F" w14:textId="77777777" w:rsidR="005B54EF" w:rsidRPr="00B94E31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П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овышение и/или снижение концентрации сердечного тропонина в крови, которая как минимум однократно превышает 99-й перцентиль верхней референсной границы у пациентов без исходного повышения уровня сердечного тропонина в крови, либо его увеличение &gt; 20% при исходно повышенном уровне сердечного тропонина, если до этого он оставался стабильным (вариация £ 20%) или снижался</w:t>
            </w:r>
          </w:p>
        </w:tc>
      </w:tr>
      <w:tr w:rsidR="005B54EF" w:rsidRPr="00F33A12" w14:paraId="673C4D8A" w14:textId="77777777" w:rsidTr="00D12ADA">
        <w:tc>
          <w:tcPr>
            <w:tcW w:w="562" w:type="dxa"/>
          </w:tcPr>
          <w:p w14:paraId="1EEC7275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2410" w:type="dxa"/>
          </w:tcPr>
          <w:p w14:paraId="6FEFBF31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Острое повреждение миокарда</w:t>
            </w:r>
          </w:p>
        </w:tc>
        <w:tc>
          <w:tcPr>
            <w:tcW w:w="425" w:type="dxa"/>
          </w:tcPr>
          <w:p w14:paraId="5B86A456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575B5E44" w14:textId="77777777" w:rsidR="005B54EF" w:rsidRPr="00B94E31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B94E31">
              <w:rPr>
                <w:rFonts w:cs="Times New Roman"/>
                <w:sz w:val="24"/>
                <w:szCs w:val="24"/>
              </w:rPr>
              <w:t>Любая группа клинических признаков или симптомов, позволяющих подозревать острый инфаркт миокарда или нестабильную стенокардию</w:t>
            </w:r>
          </w:p>
        </w:tc>
      </w:tr>
      <w:tr w:rsidR="005B54EF" w:rsidRPr="00F33A12" w14:paraId="5FCEFE5A" w14:textId="77777777" w:rsidTr="00D12ADA">
        <w:tc>
          <w:tcPr>
            <w:tcW w:w="562" w:type="dxa"/>
          </w:tcPr>
          <w:p w14:paraId="0F77841F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7145CB2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Острый инфаркт миокарда</w:t>
            </w:r>
          </w:p>
        </w:tc>
        <w:tc>
          <w:tcPr>
            <w:tcW w:w="425" w:type="dxa"/>
          </w:tcPr>
          <w:p w14:paraId="633504C9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0405710F" w14:textId="77777777" w:rsidR="005B54EF" w:rsidRPr="00B94E31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едавно возникшая или утяжелившаяся стенокардия, когда тяжесть и продолжительность ишемии недостаточны для развития некроза кардиомиоцитов</w:t>
            </w:r>
          </w:p>
        </w:tc>
      </w:tr>
      <w:tr w:rsidR="005B54EF" w:rsidRPr="00F33A12" w14:paraId="43A37261" w14:textId="77777777" w:rsidTr="00D12ADA">
        <w:tc>
          <w:tcPr>
            <w:tcW w:w="562" w:type="dxa"/>
          </w:tcPr>
          <w:p w14:paraId="23009B7D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6959C740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Нестабильная стенокардия</w:t>
            </w:r>
          </w:p>
        </w:tc>
        <w:tc>
          <w:tcPr>
            <w:tcW w:w="425" w:type="dxa"/>
          </w:tcPr>
          <w:p w14:paraId="343DCEF9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4239EF70" w14:textId="77777777" w:rsidR="005B54EF" w:rsidRPr="00B94E31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О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строе повреждение миокарда вследствие его ишемии</w:t>
            </w:r>
          </w:p>
        </w:tc>
      </w:tr>
      <w:tr w:rsidR="005B54EF" w:rsidRPr="00F33A12" w14:paraId="3C4056CE" w14:textId="77777777" w:rsidTr="00D12ADA">
        <w:tc>
          <w:tcPr>
            <w:tcW w:w="562" w:type="dxa"/>
          </w:tcPr>
          <w:p w14:paraId="7067D325" w14:textId="77777777" w:rsidR="005B54EF" w:rsidRDefault="005B54EF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1C1F76" w14:textId="77777777" w:rsidR="005B54EF" w:rsidRDefault="005B54EF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EFD6CD" w14:textId="77777777" w:rsidR="005B54EF" w:rsidRPr="00F33A12" w:rsidRDefault="005B54EF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23101D4A" w14:textId="77777777" w:rsidR="005B54EF" w:rsidRPr="00B94E31" w:rsidRDefault="005B54EF" w:rsidP="00D12ADA">
            <w:pP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Д</w:t>
            </w:r>
            <w:r w:rsidRPr="00B94E31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иагностическая коронарография для решения вопроса о целесообразности немедленной реваскуляризации миокарда до 72 часов после госпитализации</w:t>
            </w:r>
          </w:p>
        </w:tc>
      </w:tr>
    </w:tbl>
    <w:p w14:paraId="0B4EFC26" w14:textId="77777777" w:rsidR="005B54EF" w:rsidRDefault="005B54EF" w:rsidP="005B54EF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5B54EF" w14:paraId="6AE9471D" w14:textId="77777777" w:rsidTr="00D12ADA">
        <w:tc>
          <w:tcPr>
            <w:tcW w:w="2336" w:type="dxa"/>
            <w:vAlign w:val="center"/>
          </w:tcPr>
          <w:p w14:paraId="702BF313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11925B9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CC913EF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690E769D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5B54EF" w14:paraId="59A86A16" w14:textId="77777777" w:rsidTr="00D12ADA">
        <w:tc>
          <w:tcPr>
            <w:tcW w:w="2336" w:type="dxa"/>
            <w:vAlign w:val="center"/>
          </w:tcPr>
          <w:p w14:paraId="125A1AD3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5C3CAB9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344EC47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66294E29" w14:textId="77777777" w:rsidR="005B54EF" w:rsidRDefault="005B54EF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A35C353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6A0CF363" w14:textId="77777777" w:rsidTr="00D12ADA">
        <w:tc>
          <w:tcPr>
            <w:tcW w:w="2830" w:type="dxa"/>
          </w:tcPr>
          <w:p w14:paraId="6B930D0F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68E45A" w14:textId="2A7B9448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5B54EF" w:rsidRPr="007D58A3" w14:paraId="312E830B" w14:textId="77777777" w:rsidTr="00D12ADA">
        <w:tc>
          <w:tcPr>
            <w:tcW w:w="2830" w:type="dxa"/>
          </w:tcPr>
          <w:p w14:paraId="0DE1FAA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158A7EA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23300DF2" w14:textId="77777777" w:rsidTr="00D12ADA">
        <w:tc>
          <w:tcPr>
            <w:tcW w:w="2830" w:type="dxa"/>
          </w:tcPr>
          <w:p w14:paraId="6065F7F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2E696B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6B8493AA" w14:textId="77777777" w:rsidTr="00D12ADA">
        <w:tc>
          <w:tcPr>
            <w:tcW w:w="2830" w:type="dxa"/>
          </w:tcPr>
          <w:p w14:paraId="0593CA3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1C27163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566ABC2D" w14:textId="77777777" w:rsidTr="00D12ADA">
        <w:tc>
          <w:tcPr>
            <w:tcW w:w="2830" w:type="dxa"/>
          </w:tcPr>
          <w:p w14:paraId="5821E38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721CAB8" w14:textId="77777777" w:rsidR="005B54EF" w:rsidRPr="00E05648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7C1E130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3E8DC48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Кардиогенный шок – острое нарушение перфузий тканей организма, вызванного значительным повреждением миокарда и нарушением его сократительной функции.</w:t>
      </w:r>
    </w:p>
    <w:p w14:paraId="57579AEF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формы кардиогенного шока.</w:t>
      </w:r>
    </w:p>
    <w:p w14:paraId="56DFA86D" w14:textId="77777777" w:rsidR="005B54EF" w:rsidRPr="00860B43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Рефлекторный</w:t>
      </w:r>
    </w:p>
    <w:p w14:paraId="5D4D4320" w14:textId="77777777" w:rsidR="005B54EF" w:rsidRPr="00CB3E89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Истинный</w:t>
      </w:r>
    </w:p>
    <w:p w14:paraId="7815012E" w14:textId="77777777" w:rsidR="005B54EF" w:rsidRPr="00860B43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Аритмический</w:t>
      </w:r>
    </w:p>
    <w:p w14:paraId="58DB4AC1" w14:textId="77777777" w:rsidR="005B54EF" w:rsidRDefault="005B54EF" w:rsidP="005B54EF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Аллергический</w:t>
      </w:r>
    </w:p>
    <w:p w14:paraId="6FCFB07E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DB2BE93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18F80F7" w14:textId="77777777" w:rsidR="005B54EF" w:rsidRDefault="005B54EF" w:rsidP="005B54EF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15C841A8" w14:textId="77777777" w:rsidTr="00D12ADA">
        <w:tc>
          <w:tcPr>
            <w:tcW w:w="2830" w:type="dxa"/>
          </w:tcPr>
          <w:p w14:paraId="39536D3B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9240AE" w14:textId="75DC6F1C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5B54EF" w:rsidRPr="007D58A3" w14:paraId="6EF96C9D" w14:textId="77777777" w:rsidTr="00D12ADA">
        <w:tc>
          <w:tcPr>
            <w:tcW w:w="2830" w:type="dxa"/>
          </w:tcPr>
          <w:p w14:paraId="3E8B99D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99450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5B54EF" w:rsidRPr="007D58A3" w14:paraId="6C0B28CE" w14:textId="77777777" w:rsidTr="00D12ADA">
        <w:tc>
          <w:tcPr>
            <w:tcW w:w="2830" w:type="dxa"/>
          </w:tcPr>
          <w:p w14:paraId="71C8ABC8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73157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5F9B7172" w14:textId="77777777" w:rsidTr="00D12ADA">
        <w:tc>
          <w:tcPr>
            <w:tcW w:w="2830" w:type="dxa"/>
          </w:tcPr>
          <w:p w14:paraId="032957F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420F67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388FD43D" w14:textId="77777777" w:rsidTr="00D12ADA">
        <w:tc>
          <w:tcPr>
            <w:tcW w:w="2830" w:type="dxa"/>
          </w:tcPr>
          <w:p w14:paraId="695C00D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998736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0CE0D3E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BDEB845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Основной задачей при лечении отека легких является________.</w:t>
      </w:r>
    </w:p>
    <w:p w14:paraId="2A502A7A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F4DAE00" w14:textId="745B3B33" w:rsidR="005B54EF" w:rsidRDefault="005B54EF" w:rsidP="005B54EF">
      <w:pPr>
        <w:ind w:firstLine="708"/>
        <w:rPr>
          <w:rFonts w:cs="Times New Roman"/>
          <w:szCs w:val="28"/>
        </w:rPr>
      </w:pPr>
    </w:p>
    <w:p w14:paraId="6AFB10E1" w14:textId="77777777" w:rsidR="001C38CB" w:rsidRDefault="001C38CB" w:rsidP="005B54EF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7C061036" w14:textId="77777777" w:rsidTr="00D12ADA">
        <w:tc>
          <w:tcPr>
            <w:tcW w:w="2830" w:type="dxa"/>
          </w:tcPr>
          <w:p w14:paraId="72192005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8EE60D8" w14:textId="17482023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5B54EF" w:rsidRPr="007D58A3" w14:paraId="5E3A56FC" w14:textId="77777777" w:rsidTr="00D12ADA">
        <w:tc>
          <w:tcPr>
            <w:tcW w:w="2830" w:type="dxa"/>
          </w:tcPr>
          <w:p w14:paraId="0FA8EE5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CC49D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71B73604" w14:textId="77777777" w:rsidTr="00D12ADA">
        <w:tc>
          <w:tcPr>
            <w:tcW w:w="2830" w:type="dxa"/>
          </w:tcPr>
          <w:p w14:paraId="7F27E81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900E0A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2E96F17F" w14:textId="77777777" w:rsidTr="00D12ADA">
        <w:tc>
          <w:tcPr>
            <w:tcW w:w="2830" w:type="dxa"/>
          </w:tcPr>
          <w:p w14:paraId="1CA01F0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5D2446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04948E0F" w14:textId="77777777" w:rsidTr="00D12ADA">
        <w:tc>
          <w:tcPr>
            <w:tcW w:w="2830" w:type="dxa"/>
          </w:tcPr>
          <w:p w14:paraId="6FBB52F3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06A2ED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21A8AA6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F45E64A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Анафилактический шок – это проявление аллергических реакций</w:t>
      </w:r>
    </w:p>
    <w:p w14:paraId="17A099A0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Немедленного типа</w:t>
      </w:r>
    </w:p>
    <w:p w14:paraId="07324274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Замедленного типа</w:t>
      </w:r>
    </w:p>
    <w:p w14:paraId="2E2C1FE1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Цитотоксических</w:t>
      </w:r>
    </w:p>
    <w:p w14:paraId="6DCFB601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Иммунокомпетентных</w:t>
      </w:r>
    </w:p>
    <w:p w14:paraId="54863834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C26F5D6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B167099" w14:textId="77777777" w:rsidR="005B54EF" w:rsidRDefault="005B54EF" w:rsidP="005B54EF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4EAB984C" w14:textId="77777777" w:rsidTr="00D12ADA">
        <w:tc>
          <w:tcPr>
            <w:tcW w:w="2830" w:type="dxa"/>
          </w:tcPr>
          <w:p w14:paraId="06EA7A6C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C6736BB" w14:textId="05FC22FB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5B54EF" w:rsidRPr="007D58A3" w14:paraId="49C8B223" w14:textId="77777777" w:rsidTr="00D12ADA">
        <w:tc>
          <w:tcPr>
            <w:tcW w:w="2830" w:type="dxa"/>
          </w:tcPr>
          <w:p w14:paraId="27FE78E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70C880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4BB92A2A" w14:textId="77777777" w:rsidTr="00D12ADA">
        <w:tc>
          <w:tcPr>
            <w:tcW w:w="2830" w:type="dxa"/>
          </w:tcPr>
          <w:p w14:paraId="3366C82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91A2990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6AD7F472" w14:textId="77777777" w:rsidTr="00D12ADA">
        <w:tc>
          <w:tcPr>
            <w:tcW w:w="2830" w:type="dxa"/>
          </w:tcPr>
          <w:p w14:paraId="1993779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95F5F4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6E6842A3" w14:textId="77777777" w:rsidTr="00D12ADA">
        <w:tc>
          <w:tcPr>
            <w:tcW w:w="2830" w:type="dxa"/>
          </w:tcPr>
          <w:p w14:paraId="79C9B3B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FF9E49" w14:textId="77777777" w:rsidR="005B54EF" w:rsidRPr="00E05648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0D16B8A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D175E94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основные клинические признаки кровотечения из верхних отделов желудочно-кишечного тракта.</w:t>
      </w:r>
    </w:p>
    <w:p w14:paraId="34943E9D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А) </w:t>
      </w:r>
      <w:r w:rsidRPr="002D73C2">
        <w:rPr>
          <w:rFonts w:cs="Times New Roman"/>
          <w:color w:val="222222"/>
          <w:szCs w:val="28"/>
          <w:shd w:val="clear" w:color="auto" w:fill="FFFFFF"/>
        </w:rPr>
        <w:t>Поражение кожи и/или слизистых в виде генерализованной крапивницы</w:t>
      </w:r>
    </w:p>
    <w:p w14:paraId="3632E7C6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Б) Рвота с кровью</w:t>
      </w:r>
    </w:p>
    <w:p w14:paraId="59F26F7E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 w:rsidRPr="002D73C2">
        <w:rPr>
          <w:rFonts w:cs="Times New Roman"/>
          <w:color w:val="222222"/>
          <w:szCs w:val="28"/>
          <w:shd w:val="clear" w:color="auto" w:fill="FFFFFF"/>
        </w:rPr>
        <w:t>Респираторные проявления</w:t>
      </w:r>
    </w:p>
    <w:p w14:paraId="44AC2970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Г) Черный дегтеобразный стул</w:t>
      </w:r>
    </w:p>
    <w:p w14:paraId="1BBE806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65103FF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61E1899" w14:textId="77777777" w:rsidR="005B54EF" w:rsidRDefault="005B54EF" w:rsidP="005B54EF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01547787" w14:textId="77777777" w:rsidTr="00D12ADA">
        <w:tc>
          <w:tcPr>
            <w:tcW w:w="2830" w:type="dxa"/>
          </w:tcPr>
          <w:p w14:paraId="5BA290A7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94462A" w14:textId="28ABDA99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5B54EF" w:rsidRPr="007D58A3" w14:paraId="1BA763F9" w14:textId="77777777" w:rsidTr="00D12ADA">
        <w:tc>
          <w:tcPr>
            <w:tcW w:w="2830" w:type="dxa"/>
          </w:tcPr>
          <w:p w14:paraId="207A275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94448BE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5B54EF" w:rsidRPr="007D58A3" w14:paraId="29049403" w14:textId="77777777" w:rsidTr="00D12ADA">
        <w:tc>
          <w:tcPr>
            <w:tcW w:w="2830" w:type="dxa"/>
          </w:tcPr>
          <w:p w14:paraId="7FB3197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4E4CFC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443570BE" w14:textId="77777777" w:rsidTr="00D12ADA">
        <w:tc>
          <w:tcPr>
            <w:tcW w:w="2830" w:type="dxa"/>
          </w:tcPr>
          <w:p w14:paraId="2FAEF4D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F35CA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74D5676C" w14:textId="77777777" w:rsidTr="00D12ADA">
        <w:tc>
          <w:tcPr>
            <w:tcW w:w="2830" w:type="dxa"/>
          </w:tcPr>
          <w:p w14:paraId="5133043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3567A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9ED9591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A8FB4EA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Лекарственные средства разных фармакологических классов, объединяемые в одну группу по общей для них способности устранять бронхоспазм, называются ________.</w:t>
      </w:r>
    </w:p>
    <w:p w14:paraId="261C5BA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6234658E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7C4500E6" w14:textId="77777777" w:rsidTr="00D12ADA">
        <w:tc>
          <w:tcPr>
            <w:tcW w:w="2830" w:type="dxa"/>
          </w:tcPr>
          <w:p w14:paraId="0F28E084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39D8F5" w14:textId="36FA4A49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5B54EF" w:rsidRPr="007D58A3" w14:paraId="3EDDF267" w14:textId="77777777" w:rsidTr="00D12ADA">
        <w:tc>
          <w:tcPr>
            <w:tcW w:w="2830" w:type="dxa"/>
          </w:tcPr>
          <w:p w14:paraId="7E4065D8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901E10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5B54EF" w:rsidRPr="007D58A3" w14:paraId="2AAD252C" w14:textId="77777777" w:rsidTr="00D12ADA">
        <w:tc>
          <w:tcPr>
            <w:tcW w:w="2830" w:type="dxa"/>
          </w:tcPr>
          <w:p w14:paraId="63A921C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827AC7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166DFBE9" w14:textId="77777777" w:rsidTr="00D12ADA">
        <w:tc>
          <w:tcPr>
            <w:tcW w:w="2830" w:type="dxa"/>
          </w:tcPr>
          <w:p w14:paraId="4F77CCA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F2B09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02188A0B" w14:textId="77777777" w:rsidTr="00D12ADA">
        <w:tc>
          <w:tcPr>
            <w:tcW w:w="2830" w:type="dxa"/>
          </w:tcPr>
          <w:p w14:paraId="1465C5B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F5E5CBD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2747123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824F47A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 пациентов с высокой и средней вероятностью тромбоэмболии легочной артерии лечение _________ (при отсутствии противопоказаний) следует назначать незамедлительно, не дожидаясь результатов подтверждения диагноза с помощью диагностических тестов.</w:t>
      </w:r>
    </w:p>
    <w:p w14:paraId="4CC3D5F7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792BE67" w14:textId="77777777" w:rsidR="005B54EF" w:rsidRPr="007D58A3" w:rsidRDefault="005B54EF" w:rsidP="005B54EF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13831DA9" w14:textId="77777777" w:rsidTr="00D12ADA">
        <w:tc>
          <w:tcPr>
            <w:tcW w:w="2830" w:type="dxa"/>
          </w:tcPr>
          <w:p w14:paraId="439F4451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0CBB88" w14:textId="20F8989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5B54EF" w:rsidRPr="007D58A3" w14:paraId="4C96A4C4" w14:textId="77777777" w:rsidTr="00D12ADA">
        <w:tc>
          <w:tcPr>
            <w:tcW w:w="2830" w:type="dxa"/>
          </w:tcPr>
          <w:p w14:paraId="28159A4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CCBDB5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07123E74" w14:textId="77777777" w:rsidTr="00D12ADA">
        <w:tc>
          <w:tcPr>
            <w:tcW w:w="2830" w:type="dxa"/>
          </w:tcPr>
          <w:p w14:paraId="4A3BCF2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3866D0B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5B54EF" w:rsidRPr="007D58A3" w14:paraId="033C9777" w14:textId="77777777" w:rsidTr="00D12ADA">
        <w:tc>
          <w:tcPr>
            <w:tcW w:w="2830" w:type="dxa"/>
          </w:tcPr>
          <w:p w14:paraId="61F29A9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208FE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230A7C98" w14:textId="77777777" w:rsidTr="00D12ADA">
        <w:tc>
          <w:tcPr>
            <w:tcW w:w="2830" w:type="dxa"/>
          </w:tcPr>
          <w:p w14:paraId="468B52D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F62586" w14:textId="77777777" w:rsidR="005B54EF" w:rsidRPr="00E05648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45A90CF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1723AE2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Спонтанный пневмоторакс – синдром, характеризующийся скоплением воздуха в плевральной полости, не связанный с травмой легкого и врачебными манипуляциями.</w:t>
      </w:r>
    </w:p>
    <w:p w14:paraId="16498FE0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Назовите цели лечения спонтанного пневмоторакса</w:t>
      </w:r>
    </w:p>
    <w:p w14:paraId="1F213874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222222"/>
          <w:szCs w:val="28"/>
          <w:shd w:val="clear" w:color="auto" w:fill="FFFFFF"/>
        </w:rPr>
        <w:t>Расправление легкого</w:t>
      </w:r>
    </w:p>
    <w:p w14:paraId="587F8255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Прекращение поступления воздуха в плевральную полость</w:t>
      </w:r>
    </w:p>
    <w:p w14:paraId="2EB7E450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222222"/>
          <w:szCs w:val="28"/>
          <w:shd w:val="clear" w:color="auto" w:fill="FFFFFF"/>
        </w:rPr>
        <w:t>Предотвращение рецидивов заболевания</w:t>
      </w:r>
    </w:p>
    <w:p w14:paraId="5FBEA2BC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Усиление поступления воздуха в плевральную полость</w:t>
      </w:r>
    </w:p>
    <w:p w14:paraId="2F75DFB0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813312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2D95436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0F810726" w14:textId="77777777" w:rsidTr="00D12ADA">
        <w:tc>
          <w:tcPr>
            <w:tcW w:w="2830" w:type="dxa"/>
          </w:tcPr>
          <w:p w14:paraId="668057B5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B1AE85" w14:textId="0D7754E2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5B54EF" w:rsidRPr="007D58A3" w14:paraId="50FF0AB6" w14:textId="77777777" w:rsidTr="00D12ADA">
        <w:tc>
          <w:tcPr>
            <w:tcW w:w="2830" w:type="dxa"/>
          </w:tcPr>
          <w:p w14:paraId="63FC06A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699452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5B54EF" w:rsidRPr="007D58A3" w14:paraId="1A6E6CB0" w14:textId="77777777" w:rsidTr="00D12ADA">
        <w:tc>
          <w:tcPr>
            <w:tcW w:w="2830" w:type="dxa"/>
          </w:tcPr>
          <w:p w14:paraId="634AD9A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98BFCC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17C20742" w14:textId="77777777" w:rsidTr="00D12ADA">
        <w:tc>
          <w:tcPr>
            <w:tcW w:w="2830" w:type="dxa"/>
          </w:tcPr>
          <w:p w14:paraId="194C6D7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10135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5B54EF" w:rsidRPr="007D58A3" w14:paraId="1F8E1F9F" w14:textId="77777777" w:rsidTr="00D12ADA">
        <w:tc>
          <w:tcPr>
            <w:tcW w:w="2830" w:type="dxa"/>
          </w:tcPr>
          <w:p w14:paraId="099D39F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C6253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A5FE79C" w14:textId="77777777" w:rsidR="005B54EF" w:rsidRPr="00837406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3C452523" w14:textId="77777777" w:rsidR="005B54EF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Опишите тактику лечения развившейся гипогликемии пациента при сохраненном сознании.</w:t>
      </w:r>
    </w:p>
    <w:p w14:paraId="43AE84E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36B56144" w14:textId="77777777" w:rsidTr="00D12ADA">
        <w:tc>
          <w:tcPr>
            <w:tcW w:w="2830" w:type="dxa"/>
          </w:tcPr>
          <w:p w14:paraId="3F9B6ECD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8F694C0" w14:textId="3EA44548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5B54EF" w:rsidRPr="007D58A3" w14:paraId="60BD6F43" w14:textId="77777777" w:rsidTr="00D12ADA">
        <w:tc>
          <w:tcPr>
            <w:tcW w:w="2830" w:type="dxa"/>
          </w:tcPr>
          <w:p w14:paraId="67614D8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E866D3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0E642D35" w14:textId="77777777" w:rsidTr="00D12ADA">
        <w:tc>
          <w:tcPr>
            <w:tcW w:w="2830" w:type="dxa"/>
          </w:tcPr>
          <w:p w14:paraId="5E624989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BABF1B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5B54EF" w:rsidRPr="007D58A3" w14:paraId="347DAE73" w14:textId="77777777" w:rsidTr="00D12ADA">
        <w:tc>
          <w:tcPr>
            <w:tcW w:w="2830" w:type="dxa"/>
          </w:tcPr>
          <w:p w14:paraId="3427015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6ABA66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5B54EF" w:rsidRPr="007D58A3" w14:paraId="4B10BAA2" w14:textId="77777777" w:rsidTr="00D12ADA">
        <w:tc>
          <w:tcPr>
            <w:tcW w:w="2830" w:type="dxa"/>
          </w:tcPr>
          <w:p w14:paraId="549A51F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F481314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BD4C6EB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0CE01F0F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Моментом смерти человека является момент</w:t>
      </w:r>
    </w:p>
    <w:p w14:paraId="0D143554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Трупного окоченения</w:t>
      </w:r>
    </w:p>
    <w:p w14:paraId="5B4E97CE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Остановки дыхания в течение 20 минут</w:t>
      </w:r>
    </w:p>
    <w:p w14:paraId="71228DD4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Смерти его мозга или его биологической смерти</w:t>
      </w:r>
    </w:p>
    <w:p w14:paraId="55A7EF9B" w14:textId="77777777" w:rsidR="005B54EF" w:rsidRPr="007D58A3" w:rsidRDefault="005B54EF" w:rsidP="005B54EF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Остановки сердцебиения в течение 20 минут</w:t>
      </w:r>
    </w:p>
    <w:p w14:paraId="269FF53C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18FD629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4BE7817" w14:textId="77777777" w:rsidR="005B54EF" w:rsidRDefault="005B54EF" w:rsidP="005B54EF">
      <w:pPr>
        <w:rPr>
          <w:rFonts w:cs="Times New Roman"/>
          <w:b/>
          <w:bCs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5B54EF" w:rsidRPr="007D58A3" w14:paraId="25E5DB25" w14:textId="77777777" w:rsidTr="00D12ADA">
        <w:tc>
          <w:tcPr>
            <w:tcW w:w="2830" w:type="dxa"/>
          </w:tcPr>
          <w:p w14:paraId="7A11FD98" w14:textId="77777777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3A97FF" w14:textId="629F1212" w:rsidR="005B54EF" w:rsidRPr="007D58A3" w:rsidRDefault="005B54E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5B54EF" w:rsidRPr="007D58A3" w14:paraId="3233D8DB" w14:textId="77777777" w:rsidTr="00D12ADA">
        <w:tc>
          <w:tcPr>
            <w:tcW w:w="2830" w:type="dxa"/>
          </w:tcPr>
          <w:p w14:paraId="7E14D52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435581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5B54EF" w:rsidRPr="007D58A3" w14:paraId="72C4BCDB" w14:textId="77777777" w:rsidTr="00D12ADA">
        <w:tc>
          <w:tcPr>
            <w:tcW w:w="2830" w:type="dxa"/>
          </w:tcPr>
          <w:p w14:paraId="0A131CBC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420BA0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5B54EF" w:rsidRPr="007D58A3" w14:paraId="017DC67C" w14:textId="77777777" w:rsidTr="00D12ADA">
        <w:tc>
          <w:tcPr>
            <w:tcW w:w="2830" w:type="dxa"/>
          </w:tcPr>
          <w:p w14:paraId="008E258F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8438622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5B54EF" w:rsidRPr="007D58A3" w14:paraId="549410E8" w14:textId="77777777" w:rsidTr="00D12ADA">
        <w:tc>
          <w:tcPr>
            <w:tcW w:w="2830" w:type="dxa"/>
          </w:tcPr>
          <w:p w14:paraId="513432DA" w14:textId="77777777" w:rsidR="005B54EF" w:rsidRPr="007D58A3" w:rsidRDefault="005B54E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A8FAAB0" w14:textId="77777777" w:rsidR="005B54EF" w:rsidRPr="00E05648" w:rsidRDefault="005B54EF" w:rsidP="00D12ADA">
            <w:pPr>
              <w:rPr>
                <w:rFonts w:cs="Times New Roman"/>
                <w:szCs w:val="28"/>
              </w:rPr>
            </w:pPr>
            <w:r w:rsidRPr="00FD4119">
              <w:rPr>
                <w:szCs w:val="28"/>
              </w:rPr>
              <w:t>УК-1</w:t>
            </w:r>
            <w:r w:rsidRPr="00C252E3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FD4119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F596E7F" w14:textId="77777777" w:rsidR="005B54EF" w:rsidRPr="007D58A3" w:rsidRDefault="005B54EF" w:rsidP="005B54EF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4F0CC4A" w14:textId="77777777" w:rsidR="005B54EF" w:rsidRDefault="005B54EF" w:rsidP="005B54EF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Перечислите диагностические задачи в случае применения бесконтрастной КТ головного мозга или МРТ головного мозга при диагностике инсультов</w:t>
      </w:r>
    </w:p>
    <w:p w14:paraId="14D9F7AC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Выявление томографических признаков, указывающих на ранние признаки ишемического поражения</w:t>
      </w:r>
    </w:p>
    <w:p w14:paraId="08FF2B39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Выявление томографических признаков, указывающих на косвенные признаки поражения миокарда</w:t>
      </w:r>
    </w:p>
    <w:p w14:paraId="4029E3DA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Выявление томографических признаков, исключающих ишемический характер очагового поражения вещества головного мозга (контузия, новообразование, абсцесс и пр.)</w:t>
      </w:r>
    </w:p>
    <w:p w14:paraId="2216FA3D" w14:textId="77777777" w:rsidR="005B54EF" w:rsidRPr="002D73C2" w:rsidRDefault="005B54EF" w:rsidP="005B54EF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Выявление внутричерепных кровоизлияний и связанных с ними осложнений</w:t>
      </w:r>
    </w:p>
    <w:p w14:paraId="668ABA0B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3102790" w14:textId="77777777" w:rsidR="005B54EF" w:rsidRPr="007D58A3" w:rsidRDefault="005B54EF" w:rsidP="005B54E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568112B" w14:textId="75EE9F0E" w:rsidR="00C770A0" w:rsidRPr="009226CB" w:rsidRDefault="00C770A0" w:rsidP="00FE5D78">
      <w:pPr>
        <w:ind w:firstLine="708"/>
        <w:rPr>
          <w:b/>
          <w:bCs/>
        </w:rPr>
      </w:pPr>
    </w:p>
    <w:sectPr w:rsidR="00C770A0" w:rsidRPr="009226CB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DB82C" w14:textId="77777777" w:rsidR="00E2104E" w:rsidRDefault="00E2104E" w:rsidP="007E3655">
      <w:r>
        <w:separator/>
      </w:r>
    </w:p>
  </w:endnote>
  <w:endnote w:type="continuationSeparator" w:id="0">
    <w:p w14:paraId="2A6BD028" w14:textId="77777777" w:rsidR="00E2104E" w:rsidRDefault="00E2104E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984464"/>
      <w:docPartObj>
        <w:docPartGallery w:val="Page Numbers (Bottom of Page)"/>
        <w:docPartUnique/>
      </w:docPartObj>
    </w:sdtPr>
    <w:sdtEndPr/>
    <w:sdtContent>
      <w:p w14:paraId="12F98FE0" w14:textId="0F8DDEE3" w:rsidR="007830BF" w:rsidRDefault="007830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74A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709AB" w14:textId="77777777" w:rsidR="00E2104E" w:rsidRDefault="00E2104E" w:rsidP="007E3655">
      <w:r>
        <w:separator/>
      </w:r>
    </w:p>
  </w:footnote>
  <w:footnote w:type="continuationSeparator" w:id="0">
    <w:p w14:paraId="317D5287" w14:textId="77777777" w:rsidR="00E2104E" w:rsidRDefault="00E2104E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400"/>
    <w:multiLevelType w:val="hybridMultilevel"/>
    <w:tmpl w:val="115086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3CB8"/>
    <w:multiLevelType w:val="hybridMultilevel"/>
    <w:tmpl w:val="446899C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125325E6"/>
    <w:multiLevelType w:val="hybridMultilevel"/>
    <w:tmpl w:val="25E659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D2268"/>
    <w:multiLevelType w:val="hybridMultilevel"/>
    <w:tmpl w:val="48BCB3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57978"/>
    <w:multiLevelType w:val="hybridMultilevel"/>
    <w:tmpl w:val="2A50C43C"/>
    <w:lvl w:ilvl="0" w:tplc="CCD240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D1990"/>
    <w:multiLevelType w:val="hybridMultilevel"/>
    <w:tmpl w:val="B37626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720E0"/>
    <w:multiLevelType w:val="hybridMultilevel"/>
    <w:tmpl w:val="79D45C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93435"/>
    <w:multiLevelType w:val="hybridMultilevel"/>
    <w:tmpl w:val="08DE67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07807"/>
    <w:multiLevelType w:val="hybridMultilevel"/>
    <w:tmpl w:val="DA08FAC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83A7F"/>
    <w:multiLevelType w:val="hybridMultilevel"/>
    <w:tmpl w:val="07C8C1EC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75826"/>
    <w:multiLevelType w:val="hybridMultilevel"/>
    <w:tmpl w:val="D102F0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426AF"/>
    <w:multiLevelType w:val="hybridMultilevel"/>
    <w:tmpl w:val="84AE86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3BBD0828"/>
    <w:multiLevelType w:val="hybridMultilevel"/>
    <w:tmpl w:val="BF907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C1BB9"/>
    <w:multiLevelType w:val="hybridMultilevel"/>
    <w:tmpl w:val="5CE072D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C7ADB"/>
    <w:multiLevelType w:val="hybridMultilevel"/>
    <w:tmpl w:val="941C7338"/>
    <w:lvl w:ilvl="0" w:tplc="BB88E2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25A59"/>
    <w:multiLevelType w:val="hybridMultilevel"/>
    <w:tmpl w:val="96862BF0"/>
    <w:lvl w:ilvl="0" w:tplc="BC825894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97C12"/>
    <w:multiLevelType w:val="hybridMultilevel"/>
    <w:tmpl w:val="6BDAEFD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E1719"/>
    <w:multiLevelType w:val="hybridMultilevel"/>
    <w:tmpl w:val="AECE87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157D8"/>
    <w:multiLevelType w:val="hybridMultilevel"/>
    <w:tmpl w:val="9DE62B9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C74AA"/>
    <w:multiLevelType w:val="hybridMultilevel"/>
    <w:tmpl w:val="C62E743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33E88"/>
    <w:multiLevelType w:val="hybridMultilevel"/>
    <w:tmpl w:val="55C86C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C2E27"/>
    <w:multiLevelType w:val="hybridMultilevel"/>
    <w:tmpl w:val="21C266D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06DCF"/>
    <w:multiLevelType w:val="hybridMultilevel"/>
    <w:tmpl w:val="8730BFF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02495"/>
    <w:multiLevelType w:val="hybridMultilevel"/>
    <w:tmpl w:val="EB0A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B4824"/>
    <w:multiLevelType w:val="hybridMultilevel"/>
    <w:tmpl w:val="C576CC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B1DED"/>
    <w:multiLevelType w:val="hybridMultilevel"/>
    <w:tmpl w:val="95BA6F5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57AE6"/>
    <w:multiLevelType w:val="hybridMultilevel"/>
    <w:tmpl w:val="58BA6CD8"/>
    <w:lvl w:ilvl="0" w:tplc="EA44B330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2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" w15:restartNumberingAfterBreak="0">
    <w:nsid w:val="7AF02106"/>
    <w:multiLevelType w:val="hybridMultilevel"/>
    <w:tmpl w:val="B4F6BB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68D12E">
      <w:start w:val="2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02C20"/>
    <w:multiLevelType w:val="hybridMultilevel"/>
    <w:tmpl w:val="1200EB2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4"/>
  </w:num>
  <w:num w:numId="4">
    <w:abstractNumId w:val="33"/>
  </w:num>
  <w:num w:numId="5">
    <w:abstractNumId w:val="28"/>
  </w:num>
  <w:num w:numId="6">
    <w:abstractNumId w:val="18"/>
  </w:num>
  <w:num w:numId="7">
    <w:abstractNumId w:val="5"/>
  </w:num>
  <w:num w:numId="8">
    <w:abstractNumId w:val="31"/>
  </w:num>
  <w:num w:numId="9">
    <w:abstractNumId w:val="17"/>
  </w:num>
  <w:num w:numId="10">
    <w:abstractNumId w:val="11"/>
  </w:num>
  <w:num w:numId="11">
    <w:abstractNumId w:val="35"/>
  </w:num>
  <w:num w:numId="12">
    <w:abstractNumId w:val="13"/>
  </w:num>
  <w:num w:numId="13">
    <w:abstractNumId w:val="23"/>
  </w:num>
  <w:num w:numId="14">
    <w:abstractNumId w:val="9"/>
  </w:num>
  <w:num w:numId="15">
    <w:abstractNumId w:val="10"/>
  </w:num>
  <w:num w:numId="16">
    <w:abstractNumId w:val="1"/>
  </w:num>
  <w:num w:numId="17">
    <w:abstractNumId w:val="0"/>
  </w:num>
  <w:num w:numId="18">
    <w:abstractNumId w:val="4"/>
  </w:num>
  <w:num w:numId="19">
    <w:abstractNumId w:val="8"/>
  </w:num>
  <w:num w:numId="20">
    <w:abstractNumId w:val="36"/>
  </w:num>
  <w:num w:numId="21">
    <w:abstractNumId w:val="25"/>
  </w:num>
  <w:num w:numId="22">
    <w:abstractNumId w:val="21"/>
  </w:num>
  <w:num w:numId="23">
    <w:abstractNumId w:val="14"/>
  </w:num>
  <w:num w:numId="24">
    <w:abstractNumId w:val="29"/>
  </w:num>
  <w:num w:numId="25">
    <w:abstractNumId w:val="22"/>
  </w:num>
  <w:num w:numId="26">
    <w:abstractNumId w:val="30"/>
  </w:num>
  <w:num w:numId="27">
    <w:abstractNumId w:val="19"/>
  </w:num>
  <w:num w:numId="28">
    <w:abstractNumId w:val="15"/>
  </w:num>
  <w:num w:numId="29">
    <w:abstractNumId w:val="32"/>
  </w:num>
  <w:num w:numId="30">
    <w:abstractNumId w:val="3"/>
  </w:num>
  <w:num w:numId="31">
    <w:abstractNumId w:val="16"/>
  </w:num>
  <w:num w:numId="32">
    <w:abstractNumId w:val="6"/>
  </w:num>
  <w:num w:numId="33">
    <w:abstractNumId w:val="34"/>
  </w:num>
  <w:num w:numId="34">
    <w:abstractNumId w:val="27"/>
  </w:num>
  <w:num w:numId="35">
    <w:abstractNumId w:val="20"/>
  </w:num>
  <w:num w:numId="36">
    <w:abstractNumId w:val="26"/>
  </w:num>
  <w:num w:numId="37">
    <w:abstractNumId w:val="1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0290"/>
    <w:rsid w:val="000139F2"/>
    <w:rsid w:val="00020F74"/>
    <w:rsid w:val="00022EDC"/>
    <w:rsid w:val="00023183"/>
    <w:rsid w:val="00044291"/>
    <w:rsid w:val="00046C1E"/>
    <w:rsid w:val="00060EDC"/>
    <w:rsid w:val="0006474A"/>
    <w:rsid w:val="00066914"/>
    <w:rsid w:val="00071647"/>
    <w:rsid w:val="000A6652"/>
    <w:rsid w:val="000B3FAF"/>
    <w:rsid w:val="000C425C"/>
    <w:rsid w:val="000D29AF"/>
    <w:rsid w:val="000D6929"/>
    <w:rsid w:val="0010650C"/>
    <w:rsid w:val="001065B1"/>
    <w:rsid w:val="001542ED"/>
    <w:rsid w:val="00162F52"/>
    <w:rsid w:val="001630DC"/>
    <w:rsid w:val="00166311"/>
    <w:rsid w:val="001818D8"/>
    <w:rsid w:val="00197DDD"/>
    <w:rsid w:val="001B4223"/>
    <w:rsid w:val="001B4970"/>
    <w:rsid w:val="001B6837"/>
    <w:rsid w:val="001C38CB"/>
    <w:rsid w:val="001D2CB1"/>
    <w:rsid w:val="001D5CAA"/>
    <w:rsid w:val="001E4C0F"/>
    <w:rsid w:val="001F34CD"/>
    <w:rsid w:val="001F7ACF"/>
    <w:rsid w:val="00211D74"/>
    <w:rsid w:val="002135A0"/>
    <w:rsid w:val="0022131B"/>
    <w:rsid w:val="002273D0"/>
    <w:rsid w:val="00227F1B"/>
    <w:rsid w:val="00254FFC"/>
    <w:rsid w:val="0026460F"/>
    <w:rsid w:val="00265AD7"/>
    <w:rsid w:val="00265CEB"/>
    <w:rsid w:val="00271EAB"/>
    <w:rsid w:val="00273CCE"/>
    <w:rsid w:val="00282DC7"/>
    <w:rsid w:val="00290688"/>
    <w:rsid w:val="00291C34"/>
    <w:rsid w:val="002A5359"/>
    <w:rsid w:val="002B3A07"/>
    <w:rsid w:val="002C4835"/>
    <w:rsid w:val="002C4BD3"/>
    <w:rsid w:val="002D6DE1"/>
    <w:rsid w:val="002E3163"/>
    <w:rsid w:val="00300FDD"/>
    <w:rsid w:val="00312E75"/>
    <w:rsid w:val="00334B52"/>
    <w:rsid w:val="00354EBC"/>
    <w:rsid w:val="0036100D"/>
    <w:rsid w:val="0037594A"/>
    <w:rsid w:val="0038271A"/>
    <w:rsid w:val="003A2F80"/>
    <w:rsid w:val="003B5789"/>
    <w:rsid w:val="003C2289"/>
    <w:rsid w:val="003C3814"/>
    <w:rsid w:val="003C3E32"/>
    <w:rsid w:val="003C5AD0"/>
    <w:rsid w:val="003D0819"/>
    <w:rsid w:val="003D1EA9"/>
    <w:rsid w:val="003D41CF"/>
    <w:rsid w:val="003D53DB"/>
    <w:rsid w:val="0041094A"/>
    <w:rsid w:val="00411AA6"/>
    <w:rsid w:val="004128D3"/>
    <w:rsid w:val="004244B4"/>
    <w:rsid w:val="00442E9B"/>
    <w:rsid w:val="00443F74"/>
    <w:rsid w:val="00444B9D"/>
    <w:rsid w:val="00464C1E"/>
    <w:rsid w:val="004660C4"/>
    <w:rsid w:val="0047220B"/>
    <w:rsid w:val="00475C7C"/>
    <w:rsid w:val="004820D7"/>
    <w:rsid w:val="004A6D8F"/>
    <w:rsid w:val="004B58BA"/>
    <w:rsid w:val="004C19CF"/>
    <w:rsid w:val="004D5A27"/>
    <w:rsid w:val="004F29D0"/>
    <w:rsid w:val="00512733"/>
    <w:rsid w:val="00513B0D"/>
    <w:rsid w:val="00521EEA"/>
    <w:rsid w:val="0052457D"/>
    <w:rsid w:val="00527D09"/>
    <w:rsid w:val="0055620A"/>
    <w:rsid w:val="005725D7"/>
    <w:rsid w:val="0057356B"/>
    <w:rsid w:val="0058258F"/>
    <w:rsid w:val="00587B10"/>
    <w:rsid w:val="00593A2F"/>
    <w:rsid w:val="005A269D"/>
    <w:rsid w:val="005B382D"/>
    <w:rsid w:val="005B54EF"/>
    <w:rsid w:val="005C7B46"/>
    <w:rsid w:val="005D6631"/>
    <w:rsid w:val="005F47B6"/>
    <w:rsid w:val="005F72C8"/>
    <w:rsid w:val="00604FF7"/>
    <w:rsid w:val="0061008E"/>
    <w:rsid w:val="00614519"/>
    <w:rsid w:val="00650FDB"/>
    <w:rsid w:val="006514F5"/>
    <w:rsid w:val="00653A6A"/>
    <w:rsid w:val="006730F1"/>
    <w:rsid w:val="006B496E"/>
    <w:rsid w:val="006C5CA1"/>
    <w:rsid w:val="006D30E7"/>
    <w:rsid w:val="006D3EA7"/>
    <w:rsid w:val="006D6D42"/>
    <w:rsid w:val="006F7C3E"/>
    <w:rsid w:val="007000C0"/>
    <w:rsid w:val="00722F6F"/>
    <w:rsid w:val="00741EC0"/>
    <w:rsid w:val="00744F9F"/>
    <w:rsid w:val="0075243F"/>
    <w:rsid w:val="00767692"/>
    <w:rsid w:val="00773129"/>
    <w:rsid w:val="007830BF"/>
    <w:rsid w:val="00790CF9"/>
    <w:rsid w:val="007A4225"/>
    <w:rsid w:val="007B1107"/>
    <w:rsid w:val="007C20A1"/>
    <w:rsid w:val="007D4427"/>
    <w:rsid w:val="007E3655"/>
    <w:rsid w:val="007E5519"/>
    <w:rsid w:val="00801687"/>
    <w:rsid w:val="008075E4"/>
    <w:rsid w:val="008079AE"/>
    <w:rsid w:val="0082046C"/>
    <w:rsid w:val="008208D7"/>
    <w:rsid w:val="00820F15"/>
    <w:rsid w:val="00822085"/>
    <w:rsid w:val="00825391"/>
    <w:rsid w:val="00845CBF"/>
    <w:rsid w:val="00850136"/>
    <w:rsid w:val="008538B7"/>
    <w:rsid w:val="00857DCF"/>
    <w:rsid w:val="00860B0E"/>
    <w:rsid w:val="00864DDE"/>
    <w:rsid w:val="008743FD"/>
    <w:rsid w:val="008843E2"/>
    <w:rsid w:val="008A1C60"/>
    <w:rsid w:val="008A4740"/>
    <w:rsid w:val="008B0EFA"/>
    <w:rsid w:val="008B3EAC"/>
    <w:rsid w:val="008B4F8A"/>
    <w:rsid w:val="008C19EF"/>
    <w:rsid w:val="008C201F"/>
    <w:rsid w:val="008F6289"/>
    <w:rsid w:val="00900599"/>
    <w:rsid w:val="009035C2"/>
    <w:rsid w:val="00903CAF"/>
    <w:rsid w:val="00905948"/>
    <w:rsid w:val="00905C66"/>
    <w:rsid w:val="009226CB"/>
    <w:rsid w:val="00931FD4"/>
    <w:rsid w:val="009542BC"/>
    <w:rsid w:val="00961756"/>
    <w:rsid w:val="009701E5"/>
    <w:rsid w:val="009707D5"/>
    <w:rsid w:val="0097254F"/>
    <w:rsid w:val="00974507"/>
    <w:rsid w:val="009860EE"/>
    <w:rsid w:val="009B38D6"/>
    <w:rsid w:val="009D7CE0"/>
    <w:rsid w:val="009E11B4"/>
    <w:rsid w:val="009E1BF8"/>
    <w:rsid w:val="009E60D6"/>
    <w:rsid w:val="009F0F36"/>
    <w:rsid w:val="00A13DBA"/>
    <w:rsid w:val="00A143C1"/>
    <w:rsid w:val="00A318A2"/>
    <w:rsid w:val="00A37AA2"/>
    <w:rsid w:val="00A6754B"/>
    <w:rsid w:val="00A77798"/>
    <w:rsid w:val="00A8399D"/>
    <w:rsid w:val="00A952E2"/>
    <w:rsid w:val="00A97704"/>
    <w:rsid w:val="00AA1652"/>
    <w:rsid w:val="00AB0C96"/>
    <w:rsid w:val="00AB3DD7"/>
    <w:rsid w:val="00AB76D1"/>
    <w:rsid w:val="00AC2FAB"/>
    <w:rsid w:val="00AC5A66"/>
    <w:rsid w:val="00AE5B75"/>
    <w:rsid w:val="00AE5C2B"/>
    <w:rsid w:val="00AE6258"/>
    <w:rsid w:val="00AE770F"/>
    <w:rsid w:val="00AF494D"/>
    <w:rsid w:val="00B328DF"/>
    <w:rsid w:val="00B429DB"/>
    <w:rsid w:val="00B46F52"/>
    <w:rsid w:val="00B541C8"/>
    <w:rsid w:val="00B54A10"/>
    <w:rsid w:val="00B55428"/>
    <w:rsid w:val="00B5654A"/>
    <w:rsid w:val="00B66627"/>
    <w:rsid w:val="00B725EC"/>
    <w:rsid w:val="00B81299"/>
    <w:rsid w:val="00BA683F"/>
    <w:rsid w:val="00BC675F"/>
    <w:rsid w:val="00BD1A12"/>
    <w:rsid w:val="00BD3698"/>
    <w:rsid w:val="00BD6425"/>
    <w:rsid w:val="00C23294"/>
    <w:rsid w:val="00C33339"/>
    <w:rsid w:val="00C34E8B"/>
    <w:rsid w:val="00C35844"/>
    <w:rsid w:val="00C43108"/>
    <w:rsid w:val="00C4677B"/>
    <w:rsid w:val="00C504A4"/>
    <w:rsid w:val="00C6061E"/>
    <w:rsid w:val="00C620EB"/>
    <w:rsid w:val="00C65FAF"/>
    <w:rsid w:val="00C67595"/>
    <w:rsid w:val="00C678BA"/>
    <w:rsid w:val="00C7218F"/>
    <w:rsid w:val="00C770A0"/>
    <w:rsid w:val="00C77366"/>
    <w:rsid w:val="00C82286"/>
    <w:rsid w:val="00CA4311"/>
    <w:rsid w:val="00CF4525"/>
    <w:rsid w:val="00CF56F1"/>
    <w:rsid w:val="00D06C97"/>
    <w:rsid w:val="00D22100"/>
    <w:rsid w:val="00D2649C"/>
    <w:rsid w:val="00D61F34"/>
    <w:rsid w:val="00D62A75"/>
    <w:rsid w:val="00D67CC2"/>
    <w:rsid w:val="00D7502E"/>
    <w:rsid w:val="00DA323C"/>
    <w:rsid w:val="00DD2C86"/>
    <w:rsid w:val="00DD3F71"/>
    <w:rsid w:val="00DF0313"/>
    <w:rsid w:val="00DF0BFD"/>
    <w:rsid w:val="00DF4857"/>
    <w:rsid w:val="00E14A68"/>
    <w:rsid w:val="00E2104E"/>
    <w:rsid w:val="00E23E58"/>
    <w:rsid w:val="00E24DB1"/>
    <w:rsid w:val="00E33E9B"/>
    <w:rsid w:val="00E648AB"/>
    <w:rsid w:val="00E66A08"/>
    <w:rsid w:val="00E744FE"/>
    <w:rsid w:val="00E825A7"/>
    <w:rsid w:val="00EA43D2"/>
    <w:rsid w:val="00EA7E41"/>
    <w:rsid w:val="00EB2582"/>
    <w:rsid w:val="00EB3261"/>
    <w:rsid w:val="00EC15AB"/>
    <w:rsid w:val="00EC573A"/>
    <w:rsid w:val="00EE7A93"/>
    <w:rsid w:val="00EF3A17"/>
    <w:rsid w:val="00F0722D"/>
    <w:rsid w:val="00F07883"/>
    <w:rsid w:val="00F21CFF"/>
    <w:rsid w:val="00F256A6"/>
    <w:rsid w:val="00F36362"/>
    <w:rsid w:val="00F43552"/>
    <w:rsid w:val="00F7667E"/>
    <w:rsid w:val="00F769B6"/>
    <w:rsid w:val="00F9042E"/>
    <w:rsid w:val="00F9498D"/>
    <w:rsid w:val="00F9703B"/>
    <w:rsid w:val="00FA294B"/>
    <w:rsid w:val="00FA5C5E"/>
    <w:rsid w:val="00FC4277"/>
    <w:rsid w:val="00FE04C9"/>
    <w:rsid w:val="00FE23B0"/>
    <w:rsid w:val="00FE4DF4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830BF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830BF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7830BF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C3E32"/>
    <w:rPr>
      <w:rFonts w:ascii="Times New Roman" w:hAnsi="Times New Roman"/>
      <w:sz w:val="28"/>
    </w:rPr>
  </w:style>
  <w:style w:type="paragraph" w:styleId="af7">
    <w:name w:val="Title"/>
    <w:basedOn w:val="a"/>
    <w:link w:val="af8"/>
    <w:uiPriority w:val="10"/>
    <w:qFormat/>
    <w:rsid w:val="008F6289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8">
    <w:name w:val="Заголовок Знак"/>
    <w:basedOn w:val="a0"/>
    <w:link w:val="af7"/>
    <w:uiPriority w:val="10"/>
    <w:rsid w:val="008F628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Гипертекстовая ссылка"/>
    <w:basedOn w:val="a0"/>
    <w:uiPriority w:val="99"/>
    <w:rsid w:val="008F6289"/>
    <w:rPr>
      <w:rFonts w:cs="Times New Roman"/>
      <w:b w:val="0"/>
      <w:color w:val="106BBE"/>
    </w:rPr>
  </w:style>
  <w:style w:type="character" w:customStyle="1" w:styleId="biblio-record-text">
    <w:name w:val="biblio-record-text"/>
    <w:basedOn w:val="a0"/>
    <w:rsid w:val="005F72C8"/>
  </w:style>
  <w:style w:type="character" w:customStyle="1" w:styleId="mat-button-wrapper">
    <w:name w:val="mat-button-wrapper"/>
    <w:basedOn w:val="a0"/>
    <w:rsid w:val="005F72C8"/>
  </w:style>
  <w:style w:type="character" w:customStyle="1" w:styleId="fontstyle01">
    <w:name w:val="fontstyle01"/>
    <w:basedOn w:val="a0"/>
    <w:rsid w:val="00C770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Unresolved Mention"/>
    <w:basedOn w:val="a0"/>
    <w:uiPriority w:val="99"/>
    <w:semiHidden/>
    <w:unhideWhenUsed/>
    <w:rsid w:val="001B6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0BA8-EF61-466A-A81E-FC3342D21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6299</Words>
  <Characters>35909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33</cp:revision>
  <cp:lastPrinted>2026-09-07T07:17:00Z</cp:lastPrinted>
  <dcterms:created xsi:type="dcterms:W3CDTF">2023-12-21T12:36:00Z</dcterms:created>
  <dcterms:modified xsi:type="dcterms:W3CDTF">2026-09-07T10:57:00Z</dcterms:modified>
</cp:coreProperties>
</file>